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B96" w:rsidRDefault="00357B96" w:rsidP="00357B96">
      <w:pPr>
        <w:shd w:val="clear" w:color="auto" w:fill="FFFFFF"/>
        <w:spacing w:after="0" w:line="267" w:lineRule="atLeast"/>
        <w:textAlignment w:val="baseline"/>
        <w:outlineLvl w:val="2"/>
        <w:rPr>
          <w:rFonts w:ascii="inherit" w:eastAsia="Times New Roman" w:hAnsi="inherit" w:cs="Arial"/>
          <w:b/>
          <w:bCs/>
          <w:color w:val="333333"/>
          <w:sz w:val="27"/>
          <w:szCs w:val="27"/>
          <w:lang w:eastAsia="pt-BR"/>
        </w:rPr>
      </w:pPr>
      <w:r>
        <w:rPr>
          <w:rFonts w:ascii="inherit" w:eastAsia="Times New Roman" w:hAnsi="inherit" w:cs="Arial"/>
          <w:b/>
          <w:bCs/>
          <w:noProof/>
          <w:color w:val="333333"/>
          <w:sz w:val="27"/>
          <w:szCs w:val="27"/>
          <w:lang w:eastAsia="pt-BR"/>
        </w:rPr>
        <w:drawing>
          <wp:inline distT="0" distB="0" distL="0" distR="0">
            <wp:extent cx="5400040" cy="3795387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0055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88"/>
                    <a:stretch/>
                  </pic:blipFill>
                  <pic:spPr bwMode="auto">
                    <a:xfrm>
                      <a:off x="0" y="0"/>
                      <a:ext cx="5400040" cy="37953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7B96" w:rsidRDefault="00357B96" w:rsidP="00357B96">
      <w:pPr>
        <w:shd w:val="clear" w:color="auto" w:fill="FFFFFF"/>
        <w:spacing w:after="0" w:line="267" w:lineRule="atLeast"/>
        <w:textAlignment w:val="baseline"/>
        <w:outlineLvl w:val="2"/>
        <w:rPr>
          <w:rFonts w:ascii="inherit" w:eastAsia="Times New Roman" w:hAnsi="inherit" w:cs="Arial"/>
          <w:b/>
          <w:bCs/>
          <w:color w:val="333333"/>
          <w:sz w:val="27"/>
          <w:szCs w:val="27"/>
          <w:lang w:eastAsia="pt-BR"/>
        </w:rPr>
      </w:pPr>
    </w:p>
    <w:p w:rsidR="00357B96" w:rsidRPr="00357B96" w:rsidRDefault="00357B96" w:rsidP="00357B96">
      <w:pPr>
        <w:shd w:val="clear" w:color="auto" w:fill="FFFFFF"/>
        <w:spacing w:after="0" w:line="267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</w:pPr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Imóvel: Casa 2 dormitórios – Lagos de Gramado</w:t>
      </w:r>
    </w:p>
    <w:p w:rsidR="00357B96" w:rsidRPr="00357B96" w:rsidRDefault="00357B96" w:rsidP="00357B96">
      <w:pPr>
        <w:shd w:val="clear" w:color="auto" w:fill="FFFFFF"/>
        <w:spacing w:after="0" w:line="267" w:lineRule="atLeast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</w:pPr>
    </w:p>
    <w:p w:rsidR="00357B96" w:rsidRPr="00357B96" w:rsidRDefault="007F05CD" w:rsidP="00357B96">
      <w:pPr>
        <w:shd w:val="clear" w:color="auto" w:fill="FFFFFF"/>
        <w:spacing w:after="0" w:line="267" w:lineRule="atLeast"/>
        <w:textAlignment w:val="baseline"/>
        <w:outlineLvl w:val="2"/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Investimento</w:t>
      </w:r>
      <w:r w:rsidR="00357B96"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: </w:t>
      </w:r>
      <w:r w:rsidR="00357B96" w:rsidRPr="00357B96">
        <w:rPr>
          <w:rFonts w:ascii="Arial" w:eastAsia="Times New Roman" w:hAnsi="Arial" w:cs="Arial"/>
          <w:b/>
          <w:bCs/>
          <w:color w:val="FF6600"/>
          <w:sz w:val="24"/>
          <w:szCs w:val="24"/>
          <w:bdr w:val="none" w:sz="0" w:space="0" w:color="auto" w:frame="1"/>
          <w:lang w:eastAsia="pt-BR"/>
        </w:rPr>
        <w:t>R$8</w:t>
      </w:r>
      <w:r>
        <w:rPr>
          <w:rFonts w:ascii="Arial" w:eastAsia="Times New Roman" w:hAnsi="Arial" w:cs="Arial"/>
          <w:b/>
          <w:bCs/>
          <w:color w:val="FF6600"/>
          <w:sz w:val="24"/>
          <w:szCs w:val="24"/>
          <w:bdr w:val="none" w:sz="0" w:space="0" w:color="auto" w:frame="1"/>
          <w:lang w:eastAsia="pt-BR"/>
        </w:rPr>
        <w:t>50</w:t>
      </w:r>
      <w:r w:rsidR="00357B96" w:rsidRPr="00357B96">
        <w:rPr>
          <w:rFonts w:ascii="Arial" w:eastAsia="Times New Roman" w:hAnsi="Arial" w:cs="Arial"/>
          <w:b/>
          <w:bCs/>
          <w:color w:val="FF6600"/>
          <w:sz w:val="24"/>
          <w:szCs w:val="24"/>
          <w:bdr w:val="none" w:sz="0" w:space="0" w:color="auto" w:frame="1"/>
          <w:lang w:eastAsia="pt-BR"/>
        </w:rPr>
        <w:t>.000</w:t>
      </w:r>
    </w:p>
    <w:p w:rsidR="00357B96" w:rsidRPr="00357B96" w:rsidRDefault="00357B96" w:rsidP="00357B96">
      <w:pPr>
        <w:shd w:val="clear" w:color="auto" w:fill="FFFFFF"/>
        <w:spacing w:after="0" w:line="320" w:lineRule="atLeast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Casa dos sonhos em Gramado RS Condomínio Fechado Nobre pertinho do centro com total segurança. Casa em madeira </w:t>
      </w:r>
      <w:proofErr w:type="spellStart"/>
      <w:r w:rsidR="004866E0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semi-mobiliada</w:t>
      </w:r>
      <w:proofErr w:type="spellEnd"/>
      <w:r w:rsidR="004866E0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estilo americano 155 m2 em terreno de 1000m2 </w:t>
      </w:r>
      <w:r w:rsidR="004866E0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–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</w:t>
      </w:r>
      <w:r w:rsidR="004866E0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(20m de frente X 50 de fundos). T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rês pisos, 2 quartos com possibilidade para 3. </w:t>
      </w:r>
      <w:r w:rsidR="004866E0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Um banheiro social completo e uma suíte. S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acada</w:t>
      </w:r>
      <w:r w:rsidR="004866E0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com vista para a natureza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, 2 decks no pátio, 2 vagas na garagem</w:t>
      </w:r>
      <w:r w:rsidR="004866E0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em alvenaria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, área de serviço</w:t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, área </w:t>
      </w:r>
      <w:r w:rsidR="004866E0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de preservação – mata nativa.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br/>
        <w:t>Ótimo investimento. De 8</w:t>
      </w:r>
      <w:r w:rsidR="007F05CD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9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9.000,00 por 8</w:t>
      </w:r>
      <w:r w:rsidR="007F05CD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50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.000</w:t>
      </w:r>
    </w:p>
    <w:p w:rsidR="00357B96" w:rsidRPr="00357B96" w:rsidRDefault="00357B96" w:rsidP="00357B96">
      <w:pPr>
        <w:shd w:val="clear" w:color="auto" w:fill="FFFFFF"/>
        <w:spacing w:after="0" w:line="320" w:lineRule="atLeast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357B96" w:rsidRPr="00357B96" w:rsidRDefault="00357B96" w:rsidP="00357B96">
      <w:pPr>
        <w:shd w:val="clear" w:color="auto" w:fill="FFFFFF"/>
        <w:spacing w:after="0" w:line="216" w:lineRule="atLeast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Características: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 Condomínio Fechado central, porteiro 24h</w:t>
      </w:r>
    </w:p>
    <w:p w:rsidR="00357B96" w:rsidRPr="00357B96" w:rsidRDefault="00357B96" w:rsidP="00357B96">
      <w:pPr>
        <w:shd w:val="clear" w:color="auto" w:fill="FFFFFF"/>
        <w:spacing w:after="0" w:line="216" w:lineRule="atLeast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357B96" w:rsidRPr="00357B96" w:rsidRDefault="00357B96" w:rsidP="00357B96">
      <w:pPr>
        <w:shd w:val="clear" w:color="auto" w:fill="FFFFFF"/>
        <w:spacing w:after="150" w:line="270" w:lineRule="atLeast"/>
        <w:textAlignment w:val="baseline"/>
        <w:outlineLvl w:val="3"/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</w:pPr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lang w:eastAsia="pt-BR"/>
        </w:rPr>
        <w:t>Detalhes do imóvel</w:t>
      </w:r>
      <w:bookmarkStart w:id="0" w:name="_GoBack"/>
      <w:bookmarkEnd w:id="0"/>
    </w:p>
    <w:p w:rsidR="00357B96" w:rsidRPr="00357B96" w:rsidRDefault="00357B96" w:rsidP="00357B96">
      <w:pPr>
        <w:numPr>
          <w:ilvl w:val="0"/>
          <w:numId w:val="1"/>
        </w:numPr>
        <w:shd w:val="clear" w:color="auto" w:fill="FFFFFF"/>
        <w:spacing w:after="0" w:line="280" w:lineRule="atLeast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357B96">
        <w:rPr>
          <w:rFonts w:ascii="Arial" w:eastAsia="Times New Roman" w:hAnsi="Arial" w:cs="Arial"/>
          <w:color w:val="333333"/>
          <w:sz w:val="24"/>
          <w:szCs w:val="24"/>
          <w:bdr w:val="none" w:sz="0" w:space="0" w:color="auto" w:frame="1"/>
          <w:lang w:eastAsia="pt-BR"/>
        </w:rPr>
        <w:t>Tipo: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 </w:t>
      </w:r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Venda - casa em condom</w:t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í</w:t>
      </w:r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nio fechado</w:t>
      </w:r>
    </w:p>
    <w:p w:rsidR="00357B96" w:rsidRPr="00357B96" w:rsidRDefault="00357B96" w:rsidP="00357B96">
      <w:pPr>
        <w:numPr>
          <w:ilvl w:val="0"/>
          <w:numId w:val="1"/>
        </w:numPr>
        <w:shd w:val="clear" w:color="auto" w:fill="FFFFFF"/>
        <w:spacing w:after="0" w:line="280" w:lineRule="atLeast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357B96">
        <w:rPr>
          <w:rFonts w:ascii="Arial" w:eastAsia="Times New Roman" w:hAnsi="Arial" w:cs="Arial"/>
          <w:color w:val="333333"/>
          <w:sz w:val="24"/>
          <w:szCs w:val="24"/>
          <w:bdr w:val="none" w:sz="0" w:space="0" w:color="auto" w:frame="1"/>
          <w:lang w:eastAsia="pt-BR"/>
        </w:rPr>
        <w:t>Condomínio: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 </w:t>
      </w:r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R$ 180</w:t>
      </w:r>
    </w:p>
    <w:p w:rsidR="00357B96" w:rsidRPr="00357B96" w:rsidRDefault="00357B96" w:rsidP="00357B96">
      <w:pPr>
        <w:numPr>
          <w:ilvl w:val="0"/>
          <w:numId w:val="1"/>
        </w:numPr>
        <w:shd w:val="clear" w:color="auto" w:fill="FFFFFF"/>
        <w:spacing w:after="0" w:line="280" w:lineRule="atLeast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357B96">
        <w:rPr>
          <w:rFonts w:ascii="Arial" w:eastAsia="Times New Roman" w:hAnsi="Arial" w:cs="Arial"/>
          <w:color w:val="333333"/>
          <w:sz w:val="24"/>
          <w:szCs w:val="24"/>
          <w:bdr w:val="none" w:sz="0" w:space="0" w:color="auto" w:frame="1"/>
          <w:lang w:eastAsia="pt-BR"/>
        </w:rPr>
        <w:t>IPTU: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 </w:t>
      </w:r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R$ 1400</w:t>
      </w:r>
    </w:p>
    <w:p w:rsidR="00357B96" w:rsidRPr="00357B96" w:rsidRDefault="00357B96" w:rsidP="00357B96">
      <w:pPr>
        <w:numPr>
          <w:ilvl w:val="0"/>
          <w:numId w:val="1"/>
        </w:numPr>
        <w:shd w:val="clear" w:color="auto" w:fill="FFFFFF"/>
        <w:spacing w:after="0" w:line="280" w:lineRule="atLeast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357B96">
        <w:rPr>
          <w:rFonts w:ascii="Arial" w:eastAsia="Times New Roman" w:hAnsi="Arial" w:cs="Arial"/>
          <w:color w:val="333333"/>
          <w:sz w:val="24"/>
          <w:szCs w:val="24"/>
          <w:bdr w:val="none" w:sz="0" w:space="0" w:color="auto" w:frame="1"/>
          <w:lang w:eastAsia="pt-BR"/>
        </w:rPr>
        <w:t>Área construída: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 </w:t>
      </w:r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155 m²</w:t>
      </w:r>
    </w:p>
    <w:p w:rsidR="00357B96" w:rsidRPr="00357B96" w:rsidRDefault="00357B96" w:rsidP="00357B96">
      <w:pPr>
        <w:numPr>
          <w:ilvl w:val="0"/>
          <w:numId w:val="1"/>
        </w:numPr>
        <w:shd w:val="clear" w:color="auto" w:fill="FFFFFF"/>
        <w:spacing w:after="0" w:line="280" w:lineRule="atLeast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357B96">
        <w:rPr>
          <w:rFonts w:ascii="Arial" w:eastAsia="Times New Roman" w:hAnsi="Arial" w:cs="Arial"/>
          <w:color w:val="333333"/>
          <w:sz w:val="24"/>
          <w:szCs w:val="24"/>
          <w:bdr w:val="none" w:sz="0" w:space="0" w:color="auto" w:frame="1"/>
          <w:lang w:eastAsia="pt-BR"/>
        </w:rPr>
        <w:t>Quartos: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 </w:t>
      </w:r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2</w:t>
      </w:r>
    </w:p>
    <w:p w:rsidR="00AC0A3F" w:rsidRPr="00357B96" w:rsidRDefault="00357B96" w:rsidP="00357B96">
      <w:pPr>
        <w:numPr>
          <w:ilvl w:val="0"/>
          <w:numId w:val="1"/>
        </w:numPr>
        <w:shd w:val="clear" w:color="auto" w:fill="FFFFFF"/>
        <w:spacing w:after="0" w:line="280" w:lineRule="atLeast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357B96">
        <w:rPr>
          <w:rFonts w:ascii="Arial" w:eastAsia="Times New Roman" w:hAnsi="Arial" w:cs="Arial"/>
          <w:color w:val="333333"/>
          <w:sz w:val="24"/>
          <w:szCs w:val="24"/>
          <w:bdr w:val="none" w:sz="0" w:space="0" w:color="auto" w:frame="1"/>
          <w:lang w:eastAsia="pt-BR"/>
        </w:rPr>
        <w:t>Vagas na garagem:</w:t>
      </w:r>
      <w:r w:rsidRPr="00357B9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 </w:t>
      </w:r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2</w:t>
      </w:r>
    </w:p>
    <w:p w:rsidR="00357B96" w:rsidRPr="00357B96" w:rsidRDefault="00357B96" w:rsidP="00357B96">
      <w:pPr>
        <w:numPr>
          <w:ilvl w:val="0"/>
          <w:numId w:val="1"/>
        </w:numPr>
        <w:shd w:val="clear" w:color="auto" w:fill="FFFFFF"/>
        <w:spacing w:after="0" w:line="280" w:lineRule="atLeast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 xml:space="preserve">Proprietário: Fabio Augusto </w:t>
      </w:r>
      <w:proofErr w:type="spellStart"/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Selbach</w:t>
      </w:r>
      <w:proofErr w:type="spellEnd"/>
    </w:p>
    <w:p w:rsidR="00357B96" w:rsidRPr="00357B96" w:rsidRDefault="00357B96" w:rsidP="00357B96">
      <w:pPr>
        <w:numPr>
          <w:ilvl w:val="0"/>
          <w:numId w:val="1"/>
        </w:numPr>
        <w:shd w:val="clear" w:color="auto" w:fill="FFFFFF"/>
        <w:spacing w:after="0" w:line="280" w:lineRule="atLeast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 xml:space="preserve">Endereço: Rua Laurindo </w:t>
      </w:r>
      <w:proofErr w:type="spellStart"/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Comiotto</w:t>
      </w:r>
      <w:proofErr w:type="spellEnd"/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 xml:space="preserve"> 950</w:t>
      </w:r>
    </w:p>
    <w:p w:rsidR="00357B96" w:rsidRPr="00357B96" w:rsidRDefault="00357B96" w:rsidP="00357B96">
      <w:pPr>
        <w:numPr>
          <w:ilvl w:val="0"/>
          <w:numId w:val="1"/>
        </w:numPr>
        <w:shd w:val="clear" w:color="auto" w:fill="FFFFFF"/>
        <w:spacing w:after="0" w:line="280" w:lineRule="atLeast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357B96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Fone contato: 54 99367850 manhã e noite.</w:t>
      </w:r>
    </w:p>
    <w:sectPr w:rsidR="00357B96" w:rsidRPr="00357B9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B30433"/>
    <w:multiLevelType w:val="multilevel"/>
    <w:tmpl w:val="6BD0A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B96"/>
    <w:rsid w:val="00357B96"/>
    <w:rsid w:val="004866E0"/>
    <w:rsid w:val="007F05CD"/>
    <w:rsid w:val="00AC0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CC8967-B0ED-4DC4-B53A-B640562D3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357B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357B9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357B96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357B96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357B96"/>
  </w:style>
  <w:style w:type="character" w:customStyle="1" w:styleId="actual-price">
    <w:name w:val="actual-price"/>
    <w:basedOn w:val="Fontepargpadro"/>
    <w:rsid w:val="00357B96"/>
  </w:style>
  <w:style w:type="character" w:customStyle="1" w:styleId="old-price">
    <w:name w:val="old-price"/>
    <w:basedOn w:val="Fontepargpadro"/>
    <w:rsid w:val="00357B96"/>
  </w:style>
  <w:style w:type="paragraph" w:customStyle="1" w:styleId="text">
    <w:name w:val="text"/>
    <w:basedOn w:val="Normal"/>
    <w:rsid w:val="00357B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57B96"/>
    <w:rPr>
      <w:b/>
      <w:bCs/>
    </w:rPr>
  </w:style>
  <w:style w:type="character" w:customStyle="1" w:styleId="term">
    <w:name w:val="term"/>
    <w:basedOn w:val="Fontepargpadro"/>
    <w:rsid w:val="00357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10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22987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56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4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4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136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2015-07-22T16:20:00Z</dcterms:created>
  <dcterms:modified xsi:type="dcterms:W3CDTF">2015-07-22T21:08:00Z</dcterms:modified>
</cp:coreProperties>
</file>