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74E" w:rsidRDefault="00B13D53">
      <w:r>
        <w:rPr>
          <w:noProof/>
          <w:lang w:eastAsia="pt-BR"/>
        </w:rPr>
        <w:drawing>
          <wp:inline distT="0" distB="0" distL="0" distR="0">
            <wp:extent cx="5400040" cy="4050030"/>
            <wp:effectExtent l="0" t="0" r="0" b="7620"/>
            <wp:docPr id="1" name="Imagem 1" descr="cid:8077B159-9527-40CC-BC59-F232C7CACA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C732811-DAC7-4645-BC07-2A9FC9F93F59" descr="cid:8077B159-9527-40CC-BC59-F232C7CACA4B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27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D53"/>
    <w:rsid w:val="0023274E"/>
    <w:rsid w:val="00B1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55683F-D4AA-49B5-8A91-AB57A6294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8077B159-9527-40CC-BC59-F232C7CACA4B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Certa Imóveis</dc:creator>
  <cp:keywords/>
  <dc:description/>
  <cp:lastModifiedBy>Certa Imóveis</cp:lastModifiedBy>
  <cp:revision>1</cp:revision>
  <dcterms:created xsi:type="dcterms:W3CDTF">2018-01-04T13:31:00Z</dcterms:created>
  <dcterms:modified xsi:type="dcterms:W3CDTF">2018-01-04T13:32:00Z</dcterms:modified>
</cp:coreProperties>
</file>