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03B2" w:rsidRPr="004F5115" w:rsidRDefault="00D82BBB" w:rsidP="007003B2">
      <w:pPr>
        <w:spacing w:line="276" w:lineRule="auto"/>
        <w:jc w:val="center"/>
        <w:rPr>
          <w:b/>
          <w:sz w:val="52"/>
        </w:rPr>
      </w:pPr>
      <w:r w:rsidRPr="00204BB6">
        <w:t xml:space="preserve"> </w:t>
      </w:r>
      <w:r w:rsidR="007003B2" w:rsidRPr="004F5115">
        <w:rPr>
          <w:b/>
          <w:sz w:val="52"/>
        </w:rPr>
        <w:t xml:space="preserve">Memorial </w:t>
      </w:r>
      <w:r w:rsidR="007003B2">
        <w:rPr>
          <w:b/>
          <w:sz w:val="52"/>
        </w:rPr>
        <w:t>D</w:t>
      </w:r>
      <w:r w:rsidR="007003B2" w:rsidRPr="004F5115">
        <w:rPr>
          <w:b/>
          <w:sz w:val="52"/>
        </w:rPr>
        <w:t>escritivo</w:t>
      </w:r>
    </w:p>
    <w:p w:rsidR="007003B2" w:rsidRPr="004F5115" w:rsidRDefault="007003B2" w:rsidP="007003B2">
      <w:pPr>
        <w:spacing w:line="276" w:lineRule="auto"/>
        <w:jc w:val="center"/>
        <w:rPr>
          <w:b/>
          <w:sz w:val="24"/>
        </w:rPr>
      </w:pPr>
    </w:p>
    <w:p w:rsidR="007003B2" w:rsidRPr="004F5115" w:rsidRDefault="007003B2" w:rsidP="007003B2">
      <w:pPr>
        <w:spacing w:line="276" w:lineRule="auto"/>
        <w:jc w:val="center"/>
        <w:rPr>
          <w:b/>
          <w:sz w:val="24"/>
        </w:rPr>
      </w:pPr>
    </w:p>
    <w:p w:rsidR="007003B2" w:rsidRPr="004F5115" w:rsidRDefault="007003B2" w:rsidP="007003B2">
      <w:pPr>
        <w:spacing w:line="276" w:lineRule="auto"/>
        <w:jc w:val="center"/>
        <w:rPr>
          <w:b/>
          <w:sz w:val="24"/>
        </w:rPr>
      </w:pPr>
    </w:p>
    <w:p w:rsidR="007003B2" w:rsidRDefault="007003B2" w:rsidP="007003B2">
      <w:pPr>
        <w:spacing w:line="276" w:lineRule="auto"/>
        <w:jc w:val="center"/>
        <w:rPr>
          <w:b/>
          <w:sz w:val="24"/>
        </w:rPr>
      </w:pPr>
    </w:p>
    <w:p w:rsidR="007003B2" w:rsidRDefault="007003B2" w:rsidP="007003B2">
      <w:pPr>
        <w:spacing w:line="276" w:lineRule="auto"/>
        <w:jc w:val="center"/>
        <w:rPr>
          <w:b/>
          <w:sz w:val="24"/>
        </w:rPr>
      </w:pPr>
    </w:p>
    <w:p w:rsidR="007003B2" w:rsidRPr="004F5115" w:rsidRDefault="007003B2" w:rsidP="007003B2">
      <w:pPr>
        <w:spacing w:line="276" w:lineRule="auto"/>
        <w:jc w:val="center"/>
        <w:rPr>
          <w:b/>
          <w:sz w:val="24"/>
        </w:rPr>
      </w:pPr>
    </w:p>
    <w:p w:rsidR="007003B2" w:rsidRPr="004F5115" w:rsidRDefault="007003B2" w:rsidP="007003B2">
      <w:pPr>
        <w:spacing w:line="276" w:lineRule="auto"/>
        <w:jc w:val="center"/>
        <w:rPr>
          <w:b/>
          <w:sz w:val="24"/>
        </w:rPr>
      </w:pPr>
    </w:p>
    <w:p w:rsidR="007003B2" w:rsidRPr="004F5115" w:rsidRDefault="007003B2" w:rsidP="007003B2">
      <w:pPr>
        <w:spacing w:line="276" w:lineRule="auto"/>
        <w:jc w:val="center"/>
        <w:rPr>
          <w:b/>
          <w:sz w:val="48"/>
        </w:rPr>
      </w:pPr>
      <w:r w:rsidRPr="004F5115">
        <w:rPr>
          <w:b/>
          <w:sz w:val="48"/>
        </w:rPr>
        <w:t>RESIDENCIAL M</w:t>
      </w:r>
      <w:r>
        <w:rPr>
          <w:b/>
          <w:sz w:val="48"/>
        </w:rPr>
        <w:t>ORADA DOS EUCALYPTUS</w:t>
      </w:r>
    </w:p>
    <w:p w:rsidR="007003B2" w:rsidRPr="004F5115" w:rsidRDefault="007003B2" w:rsidP="007003B2">
      <w:pPr>
        <w:spacing w:line="276" w:lineRule="auto"/>
        <w:jc w:val="center"/>
        <w:rPr>
          <w:b/>
          <w:sz w:val="24"/>
        </w:rPr>
      </w:pPr>
    </w:p>
    <w:p w:rsidR="007003B2" w:rsidRPr="004F5115" w:rsidRDefault="007003B2" w:rsidP="007003B2">
      <w:pPr>
        <w:spacing w:line="276" w:lineRule="auto"/>
        <w:jc w:val="center"/>
        <w:rPr>
          <w:b/>
          <w:sz w:val="24"/>
        </w:rPr>
      </w:pPr>
    </w:p>
    <w:p w:rsidR="007003B2" w:rsidRDefault="007003B2" w:rsidP="007003B2">
      <w:pPr>
        <w:spacing w:line="276" w:lineRule="auto"/>
        <w:jc w:val="center"/>
        <w:rPr>
          <w:b/>
          <w:sz w:val="24"/>
        </w:rPr>
      </w:pPr>
    </w:p>
    <w:p w:rsidR="007003B2" w:rsidRDefault="007003B2" w:rsidP="007003B2">
      <w:pPr>
        <w:spacing w:line="276" w:lineRule="auto"/>
        <w:jc w:val="center"/>
        <w:rPr>
          <w:b/>
          <w:sz w:val="24"/>
        </w:rPr>
      </w:pPr>
    </w:p>
    <w:p w:rsidR="007003B2" w:rsidRDefault="007003B2" w:rsidP="007003B2">
      <w:pPr>
        <w:spacing w:line="276" w:lineRule="auto"/>
        <w:jc w:val="center"/>
        <w:rPr>
          <w:b/>
          <w:sz w:val="24"/>
        </w:rPr>
      </w:pPr>
    </w:p>
    <w:p w:rsidR="007003B2" w:rsidRDefault="007003B2" w:rsidP="007003B2">
      <w:pPr>
        <w:spacing w:line="276" w:lineRule="auto"/>
        <w:jc w:val="center"/>
        <w:rPr>
          <w:b/>
          <w:sz w:val="24"/>
        </w:rPr>
      </w:pPr>
    </w:p>
    <w:p w:rsidR="007003B2" w:rsidRDefault="007003B2" w:rsidP="007003B2">
      <w:pPr>
        <w:spacing w:line="276" w:lineRule="auto"/>
        <w:jc w:val="center"/>
        <w:rPr>
          <w:b/>
          <w:sz w:val="24"/>
        </w:rPr>
      </w:pPr>
    </w:p>
    <w:p w:rsidR="007003B2" w:rsidRPr="004F5115" w:rsidRDefault="007003B2" w:rsidP="007003B2">
      <w:pPr>
        <w:spacing w:line="276" w:lineRule="auto"/>
        <w:jc w:val="center"/>
        <w:rPr>
          <w:b/>
          <w:sz w:val="24"/>
        </w:rPr>
      </w:pPr>
    </w:p>
    <w:p w:rsidR="007003B2" w:rsidRPr="004F5115" w:rsidRDefault="007003B2" w:rsidP="007003B2">
      <w:pPr>
        <w:spacing w:line="276" w:lineRule="auto"/>
        <w:jc w:val="center"/>
        <w:rPr>
          <w:b/>
          <w:sz w:val="24"/>
        </w:rPr>
      </w:pPr>
    </w:p>
    <w:p w:rsidR="007003B2" w:rsidRPr="004F5115" w:rsidRDefault="007003B2" w:rsidP="007003B2">
      <w:pPr>
        <w:spacing w:line="276" w:lineRule="auto"/>
        <w:jc w:val="center"/>
        <w:rPr>
          <w:b/>
          <w:sz w:val="24"/>
        </w:rPr>
      </w:pPr>
    </w:p>
    <w:p w:rsidR="007003B2" w:rsidRPr="004F5115" w:rsidRDefault="007003B2" w:rsidP="007003B2">
      <w:pPr>
        <w:spacing w:line="276" w:lineRule="auto"/>
        <w:jc w:val="center"/>
        <w:rPr>
          <w:b/>
          <w:sz w:val="44"/>
        </w:rPr>
      </w:pPr>
      <w:r w:rsidRPr="004F5115">
        <w:rPr>
          <w:b/>
          <w:sz w:val="44"/>
        </w:rPr>
        <w:t xml:space="preserve">Rua </w:t>
      </w:r>
      <w:r>
        <w:rPr>
          <w:b/>
          <w:sz w:val="44"/>
        </w:rPr>
        <w:t>Santa Teresinha, 1020</w:t>
      </w:r>
    </w:p>
    <w:p w:rsidR="007003B2" w:rsidRPr="004F5115" w:rsidRDefault="007003B2" w:rsidP="007003B2">
      <w:pPr>
        <w:spacing w:line="276" w:lineRule="auto"/>
        <w:jc w:val="center"/>
        <w:rPr>
          <w:b/>
          <w:sz w:val="44"/>
        </w:rPr>
      </w:pPr>
      <w:bookmarkStart w:id="0" w:name="_GoBack"/>
      <w:bookmarkEnd w:id="0"/>
      <w:r>
        <w:rPr>
          <w:b/>
          <w:sz w:val="44"/>
        </w:rPr>
        <w:t>Bairro SantaTeresinha</w:t>
      </w:r>
    </w:p>
    <w:p w:rsidR="007003B2" w:rsidRPr="004F5115" w:rsidRDefault="007003B2" w:rsidP="007003B2">
      <w:pPr>
        <w:spacing w:line="276" w:lineRule="auto"/>
        <w:jc w:val="center"/>
        <w:rPr>
          <w:b/>
          <w:sz w:val="24"/>
        </w:rPr>
      </w:pPr>
      <w:r>
        <w:rPr>
          <w:b/>
          <w:sz w:val="44"/>
        </w:rPr>
        <w:t>CANELA-</w:t>
      </w:r>
      <w:r w:rsidRPr="004F5115">
        <w:rPr>
          <w:b/>
          <w:sz w:val="44"/>
        </w:rPr>
        <w:t>RS</w:t>
      </w:r>
    </w:p>
    <w:p w:rsidR="007003B2" w:rsidRDefault="007003B2" w:rsidP="007003B2">
      <w:pPr>
        <w:spacing w:line="276" w:lineRule="auto"/>
        <w:jc w:val="center"/>
        <w:rPr>
          <w:b/>
        </w:rPr>
      </w:pPr>
    </w:p>
    <w:p w:rsidR="007003B2" w:rsidRDefault="007003B2" w:rsidP="007003B2">
      <w:pPr>
        <w:pStyle w:val="Cabealho"/>
        <w:spacing w:line="276" w:lineRule="auto"/>
        <w:jc w:val="center"/>
        <w:rPr>
          <w:sz w:val="32"/>
        </w:rPr>
      </w:pPr>
    </w:p>
    <w:p w:rsidR="007003B2" w:rsidRDefault="007003B2" w:rsidP="007003B2">
      <w:pPr>
        <w:pStyle w:val="Cabealho"/>
        <w:spacing w:line="276" w:lineRule="auto"/>
        <w:jc w:val="center"/>
      </w:pPr>
      <w:r>
        <w:rPr>
          <w:sz w:val="32"/>
        </w:rPr>
        <w:lastRenderedPageBreak/>
        <w:t>MEMORIAL DESCRITIVO EXECUTIVO</w:t>
      </w:r>
    </w:p>
    <w:p w:rsidR="007003B2" w:rsidRDefault="007003B2" w:rsidP="007003B2">
      <w:pPr>
        <w:spacing w:line="276" w:lineRule="auto"/>
        <w:jc w:val="both"/>
      </w:pPr>
    </w:p>
    <w:p w:rsidR="007003B2" w:rsidRPr="008F26D3" w:rsidRDefault="007003B2" w:rsidP="007003B2">
      <w:pPr>
        <w:spacing w:line="276" w:lineRule="auto"/>
        <w:jc w:val="center"/>
        <w:rPr>
          <w:b/>
          <w:sz w:val="28"/>
        </w:rPr>
      </w:pPr>
      <w:r w:rsidRPr="008F26D3">
        <w:rPr>
          <w:b/>
          <w:sz w:val="28"/>
        </w:rPr>
        <w:t>Residencial M</w:t>
      </w:r>
      <w:r>
        <w:rPr>
          <w:b/>
          <w:sz w:val="28"/>
        </w:rPr>
        <w:t>orada dos Eucalyptus</w:t>
      </w:r>
    </w:p>
    <w:p w:rsidR="007003B2" w:rsidRPr="00336D59" w:rsidRDefault="007003B2" w:rsidP="007003B2">
      <w:pPr>
        <w:spacing w:line="276" w:lineRule="auto"/>
        <w:jc w:val="center"/>
        <w:rPr>
          <w:sz w:val="28"/>
        </w:rPr>
      </w:pPr>
    </w:p>
    <w:p w:rsidR="007003B2" w:rsidRPr="00EE4DA8" w:rsidRDefault="007003B2" w:rsidP="007003B2">
      <w:pPr>
        <w:spacing w:line="276" w:lineRule="auto"/>
        <w:ind w:left="708" w:hanging="708"/>
        <w:jc w:val="both"/>
        <w:rPr>
          <w:b/>
          <w:sz w:val="24"/>
          <w:szCs w:val="24"/>
        </w:rPr>
      </w:pPr>
      <w:r w:rsidRPr="00EE4DA8">
        <w:rPr>
          <w:b/>
          <w:sz w:val="24"/>
          <w:szCs w:val="24"/>
        </w:rPr>
        <w:t>1- INFORMAÇÕES PRELIMINARES</w:t>
      </w:r>
    </w:p>
    <w:p w:rsidR="007003B2" w:rsidRPr="00EE4DA8" w:rsidRDefault="007003B2" w:rsidP="007003B2">
      <w:pPr>
        <w:spacing w:line="276" w:lineRule="auto"/>
        <w:jc w:val="both"/>
        <w:rPr>
          <w:sz w:val="24"/>
          <w:szCs w:val="24"/>
        </w:rPr>
      </w:pPr>
      <w:r w:rsidRPr="00EE4DA8">
        <w:rPr>
          <w:sz w:val="24"/>
          <w:szCs w:val="24"/>
        </w:rPr>
        <w:t>1.1 - Natureza do Prédio: Residencial Plurifamiliar</w:t>
      </w:r>
    </w:p>
    <w:p w:rsidR="007003B2" w:rsidRPr="00EE4DA8" w:rsidRDefault="007003B2" w:rsidP="007003B2">
      <w:pPr>
        <w:spacing w:line="276" w:lineRule="auto"/>
        <w:jc w:val="both"/>
        <w:rPr>
          <w:sz w:val="24"/>
          <w:szCs w:val="24"/>
        </w:rPr>
      </w:pPr>
      <w:r w:rsidRPr="00EE4DA8">
        <w:rPr>
          <w:sz w:val="24"/>
          <w:szCs w:val="24"/>
        </w:rPr>
        <w:t xml:space="preserve">1.2 - Proprietário: </w:t>
      </w:r>
      <w:r>
        <w:rPr>
          <w:sz w:val="24"/>
          <w:szCs w:val="24"/>
        </w:rPr>
        <w:t>P&amp;R INVESTIMENTOS IMOBILIÁRIIOS S/A</w:t>
      </w:r>
    </w:p>
    <w:p w:rsidR="007003B2" w:rsidRDefault="007003B2" w:rsidP="007003B2">
      <w:pPr>
        <w:spacing w:line="276" w:lineRule="auto"/>
        <w:jc w:val="both"/>
        <w:rPr>
          <w:sz w:val="24"/>
          <w:szCs w:val="24"/>
        </w:rPr>
      </w:pPr>
      <w:r w:rsidRPr="00EE4DA8">
        <w:rPr>
          <w:sz w:val="24"/>
          <w:szCs w:val="24"/>
        </w:rPr>
        <w:t xml:space="preserve">1.3 - Endereço da Obra: Rua </w:t>
      </w:r>
      <w:r>
        <w:rPr>
          <w:sz w:val="24"/>
          <w:szCs w:val="24"/>
        </w:rPr>
        <w:t>Santa Teresinha, 1020</w:t>
      </w:r>
      <w:r w:rsidRPr="00EE4DA8">
        <w:rPr>
          <w:sz w:val="24"/>
          <w:szCs w:val="24"/>
        </w:rPr>
        <w:t xml:space="preserve"> - Canela</w:t>
      </w:r>
      <w:r>
        <w:rPr>
          <w:sz w:val="24"/>
          <w:szCs w:val="24"/>
        </w:rPr>
        <w:t>/RS</w:t>
      </w:r>
    </w:p>
    <w:p w:rsidR="007003B2" w:rsidRPr="00EE4DA8" w:rsidRDefault="007003B2" w:rsidP="007003B2">
      <w:pPr>
        <w:spacing w:line="276" w:lineRule="auto"/>
        <w:jc w:val="both"/>
        <w:rPr>
          <w:sz w:val="24"/>
          <w:szCs w:val="24"/>
        </w:rPr>
      </w:pPr>
      <w:r>
        <w:rPr>
          <w:sz w:val="24"/>
          <w:szCs w:val="24"/>
        </w:rPr>
        <w:t>1.4 – Matrícula:</w:t>
      </w:r>
      <w:r w:rsidRPr="00EE4DA8">
        <w:rPr>
          <w:rFonts w:cstheme="minorHAnsi"/>
          <w:sz w:val="24"/>
        </w:rPr>
        <w:t xml:space="preserve"> </w:t>
      </w:r>
      <w:r>
        <w:rPr>
          <w:rFonts w:cstheme="minorHAnsi"/>
          <w:sz w:val="24"/>
        </w:rPr>
        <w:t>nº 15.179 d</w:t>
      </w:r>
      <w:r w:rsidRPr="00E00F33">
        <w:rPr>
          <w:rFonts w:cstheme="minorHAnsi"/>
          <w:sz w:val="24"/>
        </w:rPr>
        <w:t>o</w:t>
      </w:r>
      <w:r w:rsidRPr="00E00F33">
        <w:rPr>
          <w:rFonts w:cstheme="minorHAnsi"/>
          <w:sz w:val="24"/>
          <w:szCs w:val="24"/>
        </w:rPr>
        <w:t xml:space="preserve"> Registro de Imóveis da Comarca de Canela/RS</w:t>
      </w:r>
    </w:p>
    <w:p w:rsidR="007003B2" w:rsidRPr="00EE4DA8" w:rsidRDefault="007003B2" w:rsidP="007003B2">
      <w:pPr>
        <w:spacing w:line="276" w:lineRule="auto"/>
        <w:jc w:val="both"/>
        <w:rPr>
          <w:sz w:val="24"/>
          <w:szCs w:val="24"/>
        </w:rPr>
      </w:pPr>
      <w:r>
        <w:rPr>
          <w:sz w:val="24"/>
          <w:szCs w:val="24"/>
        </w:rPr>
        <w:t>1.5</w:t>
      </w:r>
      <w:r w:rsidRPr="00EE4DA8">
        <w:rPr>
          <w:sz w:val="24"/>
          <w:szCs w:val="24"/>
        </w:rPr>
        <w:t xml:space="preserve"> - Área Do Terreno: </w:t>
      </w:r>
      <w:r>
        <w:rPr>
          <w:sz w:val="24"/>
          <w:szCs w:val="24"/>
        </w:rPr>
        <w:t>9.958,00 m²</w:t>
      </w:r>
    </w:p>
    <w:p w:rsidR="007003B2" w:rsidRPr="00EE4DA8" w:rsidRDefault="007003B2" w:rsidP="007003B2">
      <w:pPr>
        <w:spacing w:line="276" w:lineRule="auto"/>
        <w:jc w:val="both"/>
        <w:rPr>
          <w:color w:val="FF0000"/>
          <w:sz w:val="24"/>
          <w:szCs w:val="24"/>
        </w:rPr>
      </w:pPr>
      <w:r>
        <w:rPr>
          <w:sz w:val="24"/>
          <w:szCs w:val="24"/>
        </w:rPr>
        <w:t xml:space="preserve">1.6 - Área </w:t>
      </w:r>
      <w:r w:rsidRPr="00EE4DA8">
        <w:rPr>
          <w:sz w:val="24"/>
          <w:szCs w:val="24"/>
        </w:rPr>
        <w:t xml:space="preserve">Construída Total: </w:t>
      </w:r>
      <w:r>
        <w:rPr>
          <w:sz w:val="24"/>
          <w:szCs w:val="24"/>
        </w:rPr>
        <w:t>9.564,35</w:t>
      </w:r>
      <w:r w:rsidRPr="00EE4DA8">
        <w:rPr>
          <w:sz w:val="24"/>
          <w:szCs w:val="24"/>
        </w:rPr>
        <w:t xml:space="preserve"> m²</w:t>
      </w:r>
    </w:p>
    <w:p w:rsidR="007003B2" w:rsidRPr="00C20ED3" w:rsidRDefault="007003B2" w:rsidP="007003B2">
      <w:pPr>
        <w:spacing w:line="276" w:lineRule="auto"/>
        <w:jc w:val="both"/>
        <w:rPr>
          <w:rFonts w:cs="Arial"/>
          <w:sz w:val="24"/>
          <w:szCs w:val="24"/>
          <w:shd w:val="clear" w:color="auto" w:fill="FFFFFF"/>
        </w:rPr>
      </w:pPr>
      <w:r>
        <w:rPr>
          <w:sz w:val="24"/>
          <w:szCs w:val="24"/>
        </w:rPr>
        <w:t>1.7</w:t>
      </w:r>
      <w:r w:rsidRPr="00EE4DA8">
        <w:rPr>
          <w:sz w:val="24"/>
          <w:szCs w:val="24"/>
        </w:rPr>
        <w:t xml:space="preserve"> – Descrição sintética:</w:t>
      </w:r>
      <w:r w:rsidRPr="00EE4DA8">
        <w:rPr>
          <w:rFonts w:ascii="Arial" w:hAnsi="Arial" w:cs="Arial"/>
          <w:sz w:val="24"/>
          <w:szCs w:val="24"/>
          <w:shd w:val="clear" w:color="auto" w:fill="FFFFFF"/>
        </w:rPr>
        <w:t xml:space="preserve"> </w:t>
      </w:r>
      <w:r w:rsidRPr="00EE4DA8">
        <w:rPr>
          <w:rFonts w:cs="Arial"/>
          <w:sz w:val="24"/>
          <w:szCs w:val="24"/>
          <w:shd w:val="clear" w:color="auto" w:fill="FFFFFF"/>
        </w:rPr>
        <w:t xml:space="preserve">O Residencial </w:t>
      </w:r>
      <w:r>
        <w:rPr>
          <w:rFonts w:cs="Arial"/>
          <w:sz w:val="24"/>
          <w:szCs w:val="24"/>
          <w:shd w:val="clear" w:color="auto" w:fill="FFFFFF"/>
        </w:rPr>
        <w:t>Morada dos Eucalyptus</w:t>
      </w:r>
      <w:r w:rsidRPr="00EE4DA8">
        <w:rPr>
          <w:rFonts w:cs="Arial"/>
          <w:sz w:val="24"/>
          <w:szCs w:val="24"/>
          <w:shd w:val="clear" w:color="auto" w:fill="FFFFFF"/>
        </w:rPr>
        <w:t xml:space="preserve"> está localizado em meio ao bosque nativo </w:t>
      </w:r>
      <w:r>
        <w:rPr>
          <w:rFonts w:cs="Arial"/>
          <w:sz w:val="24"/>
          <w:szCs w:val="24"/>
          <w:shd w:val="clear" w:color="auto" w:fill="FFFFFF"/>
        </w:rPr>
        <w:t>n</w:t>
      </w:r>
      <w:r w:rsidRPr="00C20ED3">
        <w:rPr>
          <w:rFonts w:cs="Arial"/>
          <w:sz w:val="24"/>
          <w:szCs w:val="24"/>
          <w:shd w:val="clear" w:color="auto" w:fill="FFFFFF"/>
        </w:rPr>
        <w:t xml:space="preserve">o bairro </w:t>
      </w:r>
      <w:r>
        <w:rPr>
          <w:rFonts w:cs="Arial"/>
          <w:sz w:val="24"/>
          <w:szCs w:val="24"/>
          <w:shd w:val="clear" w:color="auto" w:fill="FFFFFF"/>
        </w:rPr>
        <w:t>Santa Teresinha</w:t>
      </w:r>
      <w:r w:rsidRPr="00C20ED3">
        <w:rPr>
          <w:rFonts w:cs="Arial"/>
          <w:sz w:val="24"/>
          <w:szCs w:val="24"/>
          <w:shd w:val="clear" w:color="auto" w:fill="FFFFFF"/>
        </w:rPr>
        <w:t>, próximo ao centro de Canela. Em rua calma e cercada por árvores nativas, o Residencial M</w:t>
      </w:r>
      <w:r>
        <w:rPr>
          <w:rFonts w:cs="Arial"/>
          <w:sz w:val="24"/>
          <w:szCs w:val="24"/>
          <w:shd w:val="clear" w:color="auto" w:fill="FFFFFF"/>
        </w:rPr>
        <w:t xml:space="preserve">orada dos Eucalptus </w:t>
      </w:r>
      <w:r w:rsidRPr="00C20ED3">
        <w:rPr>
          <w:rFonts w:cs="Arial"/>
          <w:sz w:val="24"/>
          <w:szCs w:val="24"/>
          <w:shd w:val="clear" w:color="auto" w:fill="FFFFFF"/>
        </w:rPr>
        <w:t xml:space="preserve">é composto por 04 </w:t>
      </w:r>
      <w:r>
        <w:rPr>
          <w:rFonts w:cs="Arial"/>
          <w:sz w:val="24"/>
          <w:szCs w:val="24"/>
          <w:shd w:val="clear" w:color="auto" w:fill="FFFFFF"/>
        </w:rPr>
        <w:t xml:space="preserve">Blocos de Apartamentos, cada bloco com 20 unidades de apartamentos residenciais, 136 vagas de estacionamento, espaço gourmet, espaço fitness, sauna, piscina aquecida (adulto e infantil) e apto individual de zeladoria, </w:t>
      </w:r>
      <w:r w:rsidRPr="00C20ED3">
        <w:rPr>
          <w:rFonts w:cs="Arial"/>
          <w:sz w:val="24"/>
          <w:szCs w:val="24"/>
          <w:shd w:val="clear" w:color="auto" w:fill="FFFFFF"/>
        </w:rPr>
        <w:t xml:space="preserve">distribuídos em </w:t>
      </w:r>
      <w:r>
        <w:rPr>
          <w:rFonts w:cs="Arial"/>
          <w:sz w:val="24"/>
          <w:szCs w:val="24"/>
          <w:shd w:val="clear" w:color="auto" w:fill="FFFFFF"/>
        </w:rPr>
        <w:t>uma área de 9.958,00 metros quadrados;</w:t>
      </w:r>
    </w:p>
    <w:p w:rsidR="007003B2" w:rsidRDefault="007003B2" w:rsidP="007003B2">
      <w:pPr>
        <w:spacing w:line="276" w:lineRule="auto"/>
        <w:jc w:val="both"/>
        <w:rPr>
          <w:rFonts w:cs="Arial"/>
          <w:sz w:val="24"/>
          <w:szCs w:val="24"/>
          <w:shd w:val="clear" w:color="auto" w:fill="FFFFFF"/>
        </w:rPr>
      </w:pPr>
      <w:r>
        <w:rPr>
          <w:rFonts w:cs="Arial"/>
          <w:sz w:val="24"/>
          <w:szCs w:val="24"/>
          <w:shd w:val="clear" w:color="auto" w:fill="FFFFFF"/>
        </w:rPr>
        <w:t>Cada bloco é composto de 20 unidades residenciais iguais, sendo, 06 unidades de 01 suíte, lavabo, churrasqueira, espera para lareira, lavanderia, espera para calefação sacada e um Box de estacionamento (área privativa de 56 m²); 10 unidades de 02 suítes, lavabo, churrasqueira, espera para lareira, lavanderia, espera para calefação, sacada e 02 boxes de estacionamento (área privativa de 83 m²); 04 unidades de 03 dormitórios (subtelhado), sendo 01 suíte, 02 dormitórios com banheiro social, lavabo, churrasqueira, espera para lareira, lavanderia, espera para calefação, sacada e 02 boxes de estacionamento, (área privativa de 93</w:t>
      </w:r>
      <w:r>
        <w:t xml:space="preserve">m²); </w:t>
      </w:r>
      <w:r>
        <w:rPr>
          <w:rFonts w:cs="Arial"/>
          <w:sz w:val="24"/>
          <w:szCs w:val="24"/>
          <w:shd w:val="clear" w:color="auto" w:fill="FFFFFF"/>
        </w:rPr>
        <w:t xml:space="preserve">  </w:t>
      </w:r>
    </w:p>
    <w:p w:rsidR="007003B2" w:rsidRPr="00C20ED3" w:rsidRDefault="007003B2" w:rsidP="007003B2">
      <w:pPr>
        <w:autoSpaceDE w:val="0"/>
        <w:autoSpaceDN w:val="0"/>
        <w:adjustRightInd w:val="0"/>
        <w:spacing w:line="276" w:lineRule="auto"/>
        <w:jc w:val="both"/>
        <w:rPr>
          <w:rFonts w:cstheme="minorHAnsi"/>
          <w:sz w:val="24"/>
          <w:szCs w:val="24"/>
        </w:rPr>
      </w:pPr>
      <w:r w:rsidRPr="00C20ED3">
        <w:rPr>
          <w:rFonts w:cstheme="minorHAnsi"/>
          <w:bCs/>
          <w:sz w:val="24"/>
          <w:szCs w:val="24"/>
        </w:rPr>
        <w:t>1.8 - Descrição das Unidades Autônomas:</w:t>
      </w:r>
    </w:p>
    <w:p w:rsidR="007003B2" w:rsidRDefault="007003B2" w:rsidP="007003B2">
      <w:pPr>
        <w:spacing w:line="276" w:lineRule="auto"/>
        <w:jc w:val="both"/>
        <w:rPr>
          <w:rFonts w:cs="Arial"/>
          <w:sz w:val="24"/>
          <w:szCs w:val="24"/>
          <w:shd w:val="clear" w:color="auto" w:fill="FFFFFF"/>
        </w:rPr>
      </w:pPr>
      <w:r>
        <w:rPr>
          <w:rFonts w:cs="Arial"/>
          <w:sz w:val="24"/>
          <w:szCs w:val="24"/>
          <w:shd w:val="clear" w:color="auto" w:fill="FFFFFF"/>
        </w:rPr>
        <w:t>Cada bloco é composto de 20 unidades residenciais iguais, sendo:</w:t>
      </w:r>
    </w:p>
    <w:p w:rsidR="007003B2" w:rsidRPr="003B2738" w:rsidRDefault="007003B2" w:rsidP="007003B2">
      <w:pPr>
        <w:pStyle w:val="PargrafodaLista"/>
        <w:numPr>
          <w:ilvl w:val="0"/>
          <w:numId w:val="12"/>
        </w:numPr>
        <w:spacing w:line="276" w:lineRule="auto"/>
        <w:jc w:val="both"/>
        <w:rPr>
          <w:rFonts w:cs="Arial"/>
          <w:sz w:val="24"/>
          <w:szCs w:val="24"/>
          <w:shd w:val="clear" w:color="auto" w:fill="FFFFFF"/>
        </w:rPr>
      </w:pPr>
      <w:r w:rsidRPr="003B2738">
        <w:rPr>
          <w:rFonts w:cs="Arial"/>
          <w:sz w:val="24"/>
          <w:szCs w:val="24"/>
          <w:shd w:val="clear" w:color="auto" w:fill="FFFFFF"/>
        </w:rPr>
        <w:t xml:space="preserve">06 unidades de 01 suíte, lavabo, churrasqueira, espera para lareira, lavanderia, espera para calefação sacada e um Box de estacionamento (área privativa de 56 m²); </w:t>
      </w:r>
    </w:p>
    <w:p w:rsidR="007003B2" w:rsidRDefault="007003B2" w:rsidP="007003B2">
      <w:pPr>
        <w:pStyle w:val="PargrafodaLista"/>
        <w:numPr>
          <w:ilvl w:val="0"/>
          <w:numId w:val="12"/>
        </w:numPr>
        <w:spacing w:line="276" w:lineRule="auto"/>
        <w:jc w:val="both"/>
        <w:rPr>
          <w:rFonts w:cs="Arial"/>
          <w:sz w:val="24"/>
          <w:szCs w:val="24"/>
          <w:shd w:val="clear" w:color="auto" w:fill="FFFFFF"/>
        </w:rPr>
      </w:pPr>
      <w:r w:rsidRPr="003B2738">
        <w:rPr>
          <w:rFonts w:cs="Arial"/>
          <w:sz w:val="24"/>
          <w:szCs w:val="24"/>
          <w:shd w:val="clear" w:color="auto" w:fill="FFFFFF"/>
        </w:rPr>
        <w:lastRenderedPageBreak/>
        <w:t xml:space="preserve">10 unidades de 02 suítes, lavabo, churrasqueira, espera para lareira, lavanderia, espera para calefação, sacada e 02 boxes de estacionamento (área privativa de 83 m²); </w:t>
      </w:r>
    </w:p>
    <w:p w:rsidR="007003B2" w:rsidRPr="003B2738" w:rsidRDefault="007003B2" w:rsidP="007003B2">
      <w:pPr>
        <w:pStyle w:val="PargrafodaLista"/>
        <w:numPr>
          <w:ilvl w:val="0"/>
          <w:numId w:val="12"/>
        </w:numPr>
        <w:spacing w:line="276" w:lineRule="auto"/>
        <w:jc w:val="both"/>
        <w:rPr>
          <w:rFonts w:cs="Arial"/>
          <w:sz w:val="24"/>
          <w:szCs w:val="24"/>
          <w:shd w:val="clear" w:color="auto" w:fill="FFFFFF"/>
        </w:rPr>
      </w:pPr>
      <w:r w:rsidRPr="003B2738">
        <w:rPr>
          <w:rFonts w:cs="Arial"/>
          <w:sz w:val="24"/>
          <w:szCs w:val="24"/>
          <w:shd w:val="clear" w:color="auto" w:fill="FFFFFF"/>
        </w:rPr>
        <w:t>04 unidades de 03 dormitórios (subtelhado), sendo 01 suíte, 02 dormitórios com banheiro social, lavabo, churrasqueira, espera para lareira, lavanderia, espera para calefação, sacada e 02 boxes de estacionamento, (área privativa de 93</w:t>
      </w:r>
      <w:r>
        <w:t>m²);</w:t>
      </w:r>
    </w:p>
    <w:p w:rsidR="007003B2" w:rsidRPr="003B2738" w:rsidRDefault="007003B2" w:rsidP="007003B2">
      <w:pPr>
        <w:pStyle w:val="PargrafodaLista"/>
        <w:numPr>
          <w:ilvl w:val="0"/>
          <w:numId w:val="12"/>
        </w:numPr>
        <w:spacing w:line="276" w:lineRule="auto"/>
        <w:jc w:val="both"/>
        <w:rPr>
          <w:rFonts w:cs="Arial"/>
          <w:sz w:val="24"/>
          <w:szCs w:val="24"/>
          <w:shd w:val="clear" w:color="auto" w:fill="FFFFFF"/>
        </w:rPr>
      </w:pPr>
      <w:r>
        <w:t xml:space="preserve">Área de Lazer – composta de: Espaço Gourmet, Espaço Fitness, Sauna, Piscina Aquecida adulto e infantil, Apto Zeladoria (embaixo do Salão de Festas) </w:t>
      </w:r>
      <w:r w:rsidRPr="003B2738">
        <w:rPr>
          <w:rFonts w:cs="Arial"/>
          <w:sz w:val="24"/>
          <w:szCs w:val="24"/>
          <w:shd w:val="clear" w:color="auto" w:fill="FFFFFF"/>
        </w:rPr>
        <w:t xml:space="preserve">  </w:t>
      </w:r>
    </w:p>
    <w:p w:rsidR="007003B2" w:rsidRPr="00C20ED3" w:rsidRDefault="007003B2" w:rsidP="007003B2">
      <w:pPr>
        <w:spacing w:line="276" w:lineRule="auto"/>
        <w:jc w:val="both"/>
        <w:rPr>
          <w:sz w:val="24"/>
          <w:szCs w:val="24"/>
        </w:rPr>
      </w:pPr>
    </w:p>
    <w:p w:rsidR="007003B2" w:rsidRPr="00C20ED3" w:rsidRDefault="007003B2" w:rsidP="007003B2">
      <w:pPr>
        <w:spacing w:line="276" w:lineRule="auto"/>
        <w:jc w:val="both"/>
        <w:rPr>
          <w:b/>
          <w:sz w:val="24"/>
          <w:szCs w:val="24"/>
        </w:rPr>
      </w:pPr>
      <w:r w:rsidRPr="00C20ED3">
        <w:rPr>
          <w:b/>
          <w:sz w:val="24"/>
          <w:szCs w:val="24"/>
        </w:rPr>
        <w:t>2 - INSTALAÇÃO DA OBRA:</w:t>
      </w:r>
    </w:p>
    <w:p w:rsidR="007003B2" w:rsidRPr="00C20ED3" w:rsidRDefault="007003B2" w:rsidP="007003B2">
      <w:pPr>
        <w:spacing w:line="276" w:lineRule="auto"/>
        <w:jc w:val="both"/>
        <w:rPr>
          <w:sz w:val="24"/>
          <w:szCs w:val="24"/>
        </w:rPr>
      </w:pPr>
      <w:r w:rsidRPr="00C20ED3">
        <w:rPr>
          <w:sz w:val="24"/>
          <w:szCs w:val="24"/>
        </w:rPr>
        <w:t>2.1 LIMPEZA DO TERRENO:</w:t>
      </w:r>
    </w:p>
    <w:p w:rsidR="007003B2" w:rsidRPr="000B5446" w:rsidRDefault="007003B2" w:rsidP="007003B2">
      <w:pPr>
        <w:spacing w:line="276" w:lineRule="auto"/>
        <w:jc w:val="both"/>
        <w:rPr>
          <w:rFonts w:cstheme="minorHAnsi"/>
          <w:sz w:val="24"/>
          <w:szCs w:val="24"/>
        </w:rPr>
      </w:pPr>
      <w:r w:rsidRPr="00C20ED3">
        <w:rPr>
          <w:sz w:val="24"/>
          <w:szCs w:val="24"/>
        </w:rPr>
        <w:t xml:space="preserve">O </w:t>
      </w:r>
      <w:r w:rsidRPr="000B5446">
        <w:rPr>
          <w:rFonts w:cstheme="minorHAnsi"/>
          <w:sz w:val="24"/>
          <w:szCs w:val="24"/>
        </w:rPr>
        <w:t>terreno deve estar livre de vegetação</w:t>
      </w:r>
      <w:r>
        <w:rPr>
          <w:rFonts w:cstheme="minorHAnsi"/>
          <w:sz w:val="24"/>
          <w:szCs w:val="24"/>
        </w:rPr>
        <w:t xml:space="preserve"> ( supressão autorizada)</w:t>
      </w:r>
      <w:r w:rsidRPr="000B5446">
        <w:rPr>
          <w:rFonts w:cstheme="minorHAnsi"/>
          <w:sz w:val="24"/>
          <w:szCs w:val="24"/>
        </w:rPr>
        <w:t xml:space="preserve"> para receber a locação da obra e fundação, serviço a ser executado pela contratada</w:t>
      </w:r>
      <w:r w:rsidR="00463509">
        <w:rPr>
          <w:rFonts w:cstheme="minorHAnsi"/>
          <w:sz w:val="24"/>
          <w:szCs w:val="24"/>
        </w:rPr>
        <w:t>;</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2.2 INSTALAÇÕES PROVISÓRIAS: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Serão construídas instalações provisórias, que atenderão a demanda da obra.</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O tapume será </w:t>
      </w:r>
      <w:r>
        <w:rPr>
          <w:rFonts w:cstheme="minorHAnsi"/>
          <w:sz w:val="24"/>
          <w:szCs w:val="24"/>
        </w:rPr>
        <w:t>de chapas metálicas lisas na parte</w:t>
      </w:r>
      <w:r w:rsidR="00463509">
        <w:rPr>
          <w:rFonts w:cstheme="minorHAnsi"/>
          <w:sz w:val="24"/>
          <w:szCs w:val="24"/>
        </w:rPr>
        <w:t xml:space="preserve"> norte</w:t>
      </w:r>
      <w:r>
        <w:rPr>
          <w:rFonts w:cstheme="minorHAnsi"/>
          <w:sz w:val="24"/>
          <w:szCs w:val="24"/>
        </w:rPr>
        <w:t xml:space="preserve"> (Rua Santa Teresinha) e </w:t>
      </w:r>
      <w:r w:rsidR="00463509">
        <w:rPr>
          <w:rFonts w:cstheme="minorHAnsi"/>
          <w:sz w:val="24"/>
          <w:szCs w:val="24"/>
        </w:rPr>
        <w:t>na parte</w:t>
      </w:r>
      <w:r>
        <w:rPr>
          <w:rFonts w:cstheme="minorHAnsi"/>
          <w:sz w:val="24"/>
          <w:szCs w:val="24"/>
        </w:rPr>
        <w:t xml:space="preserve"> leste (Rua São Francisco), sendo a oeste (Rua Taquara),</w:t>
      </w:r>
      <w:r w:rsidR="00463509">
        <w:rPr>
          <w:rFonts w:cstheme="minorHAnsi"/>
          <w:sz w:val="24"/>
          <w:szCs w:val="24"/>
        </w:rPr>
        <w:t xml:space="preserve"> e</w:t>
      </w:r>
      <w:r>
        <w:rPr>
          <w:rFonts w:cstheme="minorHAnsi"/>
          <w:sz w:val="24"/>
          <w:szCs w:val="24"/>
        </w:rPr>
        <w:t xml:space="preserve"> ao sul (Rua Quaraí), com material ecológico</w:t>
      </w:r>
      <w:r w:rsidR="00463509">
        <w:rPr>
          <w:rFonts w:cstheme="minorHAnsi"/>
          <w:sz w:val="24"/>
          <w:szCs w:val="24"/>
        </w:rPr>
        <w:t>;</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2.3 LOCAÇÃO DA OBRA:</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A edificação será locada em conformidade com os Projetos Aprovados, seguindo as especificações de cotas e níveis</w:t>
      </w:r>
      <w:r w:rsidR="00463509">
        <w:rPr>
          <w:rFonts w:cstheme="minorHAnsi"/>
          <w:sz w:val="24"/>
          <w:szCs w:val="24"/>
        </w:rPr>
        <w:t>;</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t>3 - INFRAESTRUTURA:</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3.1 FUNDAÇÕES: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Sapatas com pilares de concreto, conforme </w:t>
      </w:r>
      <w:r w:rsidR="00463509">
        <w:rPr>
          <w:rFonts w:cstheme="minorHAnsi"/>
          <w:sz w:val="24"/>
          <w:szCs w:val="24"/>
        </w:rPr>
        <w:t>P</w:t>
      </w:r>
      <w:r w:rsidRPr="000B5446">
        <w:rPr>
          <w:rFonts w:cstheme="minorHAnsi"/>
          <w:sz w:val="24"/>
          <w:szCs w:val="24"/>
        </w:rPr>
        <w:t xml:space="preserve">rojeto </w:t>
      </w:r>
      <w:r w:rsidR="00463509">
        <w:rPr>
          <w:rFonts w:cstheme="minorHAnsi"/>
          <w:sz w:val="24"/>
          <w:szCs w:val="24"/>
        </w:rPr>
        <w:t>E</w:t>
      </w:r>
      <w:r w:rsidRPr="000B5446">
        <w:rPr>
          <w:rFonts w:cstheme="minorHAnsi"/>
          <w:sz w:val="24"/>
          <w:szCs w:val="24"/>
        </w:rPr>
        <w:t xml:space="preserve">strutural e Normas ABNT. Caso haja </w:t>
      </w:r>
      <w:r w:rsidR="00463509" w:rsidRPr="000B5446">
        <w:rPr>
          <w:rFonts w:cstheme="minorHAnsi"/>
          <w:sz w:val="24"/>
          <w:szCs w:val="24"/>
        </w:rPr>
        <w:t>impossibilidade</w:t>
      </w:r>
      <w:r w:rsidRPr="000B5446">
        <w:rPr>
          <w:rFonts w:cstheme="minorHAnsi"/>
          <w:sz w:val="24"/>
          <w:szCs w:val="24"/>
        </w:rPr>
        <w:t xml:space="preserve"> técnica da execução de sapatas, </w:t>
      </w:r>
      <w:r w:rsidR="00463509">
        <w:rPr>
          <w:rFonts w:cstheme="minorHAnsi"/>
          <w:sz w:val="24"/>
          <w:szCs w:val="24"/>
        </w:rPr>
        <w:t>consultar projetista estrutural;</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As vigas de fundação em concreto armado, conforme determina o </w:t>
      </w:r>
      <w:r w:rsidR="00463509">
        <w:rPr>
          <w:rFonts w:cstheme="minorHAnsi"/>
          <w:sz w:val="24"/>
          <w:szCs w:val="24"/>
        </w:rPr>
        <w:t>P</w:t>
      </w:r>
      <w:r w:rsidRPr="000B5446">
        <w:rPr>
          <w:rFonts w:cstheme="minorHAnsi"/>
          <w:sz w:val="24"/>
          <w:szCs w:val="24"/>
        </w:rPr>
        <w:t xml:space="preserve">rojeto </w:t>
      </w:r>
      <w:r w:rsidR="00463509">
        <w:rPr>
          <w:rFonts w:cstheme="minorHAnsi"/>
          <w:sz w:val="24"/>
          <w:szCs w:val="24"/>
        </w:rPr>
        <w:t>E</w:t>
      </w:r>
      <w:r w:rsidRPr="000B5446">
        <w:rPr>
          <w:rFonts w:cstheme="minorHAnsi"/>
          <w:sz w:val="24"/>
          <w:szCs w:val="24"/>
        </w:rPr>
        <w:t>strutural e Norma</w:t>
      </w:r>
      <w:r w:rsidR="00463509">
        <w:rPr>
          <w:rFonts w:cstheme="minorHAnsi"/>
          <w:sz w:val="24"/>
          <w:szCs w:val="24"/>
        </w:rPr>
        <w:t>s</w:t>
      </w:r>
      <w:r w:rsidRPr="000B5446">
        <w:rPr>
          <w:rFonts w:cstheme="minorHAnsi"/>
          <w:sz w:val="24"/>
          <w:szCs w:val="24"/>
        </w:rPr>
        <w:t xml:space="preserve"> ABNT</w:t>
      </w:r>
      <w:r w:rsidR="00463509">
        <w:rPr>
          <w:rFonts w:cstheme="minorHAnsi"/>
          <w:sz w:val="24"/>
          <w:szCs w:val="24"/>
        </w:rPr>
        <w:t>;</w:t>
      </w:r>
      <w:r w:rsidRPr="000B5446">
        <w:rPr>
          <w:rFonts w:cstheme="minorHAnsi"/>
          <w:sz w:val="24"/>
          <w:szCs w:val="24"/>
        </w:rPr>
        <w:t xml:space="preserve"> </w:t>
      </w:r>
    </w:p>
    <w:p w:rsidR="007003B2" w:rsidRPr="000B5446" w:rsidRDefault="007003B2" w:rsidP="007003B2">
      <w:pPr>
        <w:spacing w:line="276" w:lineRule="auto"/>
        <w:jc w:val="both"/>
        <w:rPr>
          <w:rFonts w:cstheme="minorHAnsi"/>
          <w:sz w:val="24"/>
          <w:szCs w:val="24"/>
        </w:rPr>
      </w:pPr>
      <w:r w:rsidRPr="000B5446">
        <w:rPr>
          <w:rFonts w:cstheme="minorHAnsi"/>
          <w:b/>
          <w:sz w:val="24"/>
          <w:szCs w:val="24"/>
        </w:rPr>
        <w:t>4 - SUPRAESTRUTURA:</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4.1 LAJES: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As lajes serão pré</w:t>
      </w:r>
      <w:r>
        <w:rPr>
          <w:rFonts w:cstheme="minorHAnsi"/>
          <w:sz w:val="24"/>
          <w:szCs w:val="24"/>
        </w:rPr>
        <w:t xml:space="preserve">-moldadas com vigotas e tavelas, </w:t>
      </w:r>
      <w:r w:rsidR="00463509">
        <w:rPr>
          <w:rFonts w:cstheme="minorHAnsi"/>
          <w:sz w:val="24"/>
          <w:szCs w:val="24"/>
        </w:rPr>
        <w:t>de</w:t>
      </w:r>
      <w:r>
        <w:rPr>
          <w:rFonts w:cstheme="minorHAnsi"/>
          <w:sz w:val="24"/>
          <w:szCs w:val="24"/>
        </w:rPr>
        <w:t xml:space="preserve"> 16 cm;</w:t>
      </w:r>
    </w:p>
    <w:p w:rsidR="007003B2" w:rsidRPr="000B5446" w:rsidRDefault="007003B2" w:rsidP="007003B2">
      <w:pPr>
        <w:spacing w:line="276" w:lineRule="auto"/>
        <w:jc w:val="both"/>
        <w:rPr>
          <w:rFonts w:cstheme="minorHAnsi"/>
          <w:sz w:val="24"/>
          <w:szCs w:val="24"/>
        </w:rPr>
      </w:pPr>
      <w:r w:rsidRPr="000B5446">
        <w:rPr>
          <w:rFonts w:cstheme="minorHAnsi"/>
          <w:sz w:val="24"/>
          <w:szCs w:val="24"/>
        </w:rPr>
        <w:lastRenderedPageBreak/>
        <w:t xml:space="preserve">O concreto a ser utilizado será do tipo usinado bombeado, com as características determinadas no </w:t>
      </w:r>
      <w:r w:rsidR="00463509">
        <w:rPr>
          <w:rFonts w:cstheme="minorHAnsi"/>
          <w:sz w:val="24"/>
          <w:szCs w:val="24"/>
        </w:rPr>
        <w:t>P</w:t>
      </w:r>
      <w:r w:rsidRPr="000B5446">
        <w:rPr>
          <w:rFonts w:cstheme="minorHAnsi"/>
          <w:sz w:val="24"/>
          <w:szCs w:val="24"/>
        </w:rPr>
        <w:t xml:space="preserve">rojeto </w:t>
      </w:r>
      <w:r w:rsidR="00463509">
        <w:rPr>
          <w:rFonts w:cstheme="minorHAnsi"/>
          <w:sz w:val="24"/>
          <w:szCs w:val="24"/>
        </w:rPr>
        <w:t>E</w:t>
      </w:r>
      <w:r w:rsidRPr="000B5446">
        <w:rPr>
          <w:rFonts w:cstheme="minorHAnsi"/>
          <w:sz w:val="24"/>
          <w:szCs w:val="24"/>
        </w:rPr>
        <w:t>strutural</w:t>
      </w:r>
      <w:r w:rsidR="00463509">
        <w:rPr>
          <w:rFonts w:cstheme="minorHAnsi"/>
          <w:sz w:val="24"/>
          <w:szCs w:val="24"/>
        </w:rPr>
        <w:t>;</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O nivelamento e a vedação das fôrmas </w:t>
      </w:r>
      <w:r w:rsidR="00463509" w:rsidRPr="000B5446">
        <w:rPr>
          <w:rFonts w:cstheme="minorHAnsi"/>
          <w:sz w:val="24"/>
          <w:szCs w:val="24"/>
        </w:rPr>
        <w:t>deverão ser criteriosamente executados</w:t>
      </w:r>
      <w:r w:rsidRPr="000B5446">
        <w:rPr>
          <w:rFonts w:cstheme="minorHAnsi"/>
          <w:sz w:val="24"/>
          <w:szCs w:val="24"/>
        </w:rPr>
        <w:t xml:space="preserve">, para que se obtenha um </w:t>
      </w:r>
      <w:r w:rsidR="00463509">
        <w:rPr>
          <w:rFonts w:cstheme="minorHAnsi"/>
          <w:sz w:val="24"/>
          <w:szCs w:val="24"/>
        </w:rPr>
        <w:t>perfeito acabamento do concreto;</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Após o lançamento do concreto o mesmo será adensado, reguado, alisado e cura</w:t>
      </w:r>
      <w:r w:rsidR="00463509">
        <w:rPr>
          <w:rFonts w:cstheme="minorHAnsi"/>
          <w:sz w:val="24"/>
          <w:szCs w:val="24"/>
        </w:rPr>
        <w:t>do, conforme normas técnicas;</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t>5 - PAREDES EM GERAL:</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5.1 ALVENARIAS: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As paredes externas serão de </w:t>
      </w:r>
      <w:r w:rsidRPr="000B5446">
        <w:rPr>
          <w:rStyle w:val="grame"/>
          <w:rFonts w:cstheme="minorHAnsi"/>
          <w:sz w:val="24"/>
          <w:szCs w:val="24"/>
        </w:rPr>
        <w:t>20 cm</w:t>
      </w:r>
      <w:r w:rsidRPr="000B5446">
        <w:rPr>
          <w:rFonts w:cstheme="minorHAnsi"/>
          <w:sz w:val="24"/>
          <w:szCs w:val="24"/>
        </w:rPr>
        <w:t xml:space="preserve">, com tijolo de 8 furos deitado. </w:t>
      </w:r>
      <w:r w:rsidR="00463509">
        <w:rPr>
          <w:rFonts w:cstheme="minorHAnsi"/>
          <w:sz w:val="24"/>
          <w:szCs w:val="24"/>
        </w:rPr>
        <w:t>As paredes que dividem as unidades residenciais entre si s</w:t>
      </w:r>
      <w:r w:rsidRPr="000B5446">
        <w:rPr>
          <w:rFonts w:cstheme="minorHAnsi"/>
          <w:sz w:val="24"/>
          <w:szCs w:val="24"/>
        </w:rPr>
        <w:t xml:space="preserve">erão de </w:t>
      </w:r>
      <w:r>
        <w:rPr>
          <w:rFonts w:cstheme="minorHAnsi"/>
          <w:sz w:val="24"/>
          <w:szCs w:val="24"/>
        </w:rPr>
        <w:t>2</w:t>
      </w:r>
      <w:r w:rsidRPr="000B5446">
        <w:rPr>
          <w:rFonts w:cstheme="minorHAnsi"/>
          <w:sz w:val="24"/>
          <w:szCs w:val="24"/>
        </w:rPr>
        <w:t>0 cm</w:t>
      </w:r>
      <w:r w:rsidR="00463509">
        <w:rPr>
          <w:rFonts w:cstheme="minorHAnsi"/>
          <w:sz w:val="24"/>
          <w:szCs w:val="24"/>
        </w:rPr>
        <w:t xml:space="preserve">, </w:t>
      </w:r>
      <w:r>
        <w:rPr>
          <w:rFonts w:cstheme="minorHAnsi"/>
          <w:sz w:val="24"/>
          <w:szCs w:val="24"/>
        </w:rPr>
        <w:t>sendo</w:t>
      </w:r>
      <w:r w:rsidRPr="000B5446">
        <w:rPr>
          <w:rFonts w:cstheme="minorHAnsi"/>
          <w:sz w:val="24"/>
          <w:szCs w:val="24"/>
        </w:rPr>
        <w:t xml:space="preserve"> tijolos</w:t>
      </w:r>
      <w:r w:rsidR="00463509">
        <w:rPr>
          <w:rFonts w:cstheme="minorHAnsi"/>
          <w:sz w:val="24"/>
          <w:szCs w:val="24"/>
        </w:rPr>
        <w:t xml:space="preserve"> de</w:t>
      </w:r>
      <w:r w:rsidRPr="000B5446">
        <w:rPr>
          <w:rFonts w:cstheme="minorHAnsi"/>
          <w:sz w:val="24"/>
          <w:szCs w:val="24"/>
        </w:rPr>
        <w:t xml:space="preserve"> 8 furos </w:t>
      </w:r>
      <w:r>
        <w:rPr>
          <w:rFonts w:cstheme="minorHAnsi"/>
          <w:sz w:val="24"/>
          <w:szCs w:val="24"/>
        </w:rPr>
        <w:t>deitado</w:t>
      </w:r>
      <w:r w:rsidR="00463509">
        <w:rPr>
          <w:rFonts w:cstheme="minorHAnsi"/>
          <w:sz w:val="24"/>
          <w:szCs w:val="24"/>
        </w:rPr>
        <w:t>;</w:t>
      </w:r>
      <w:r>
        <w:rPr>
          <w:rFonts w:cstheme="minorHAnsi"/>
          <w:sz w:val="24"/>
          <w:szCs w:val="24"/>
        </w:rPr>
        <w:t xml:space="preserve"> </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As paredes internas terão </w:t>
      </w:r>
      <w:r w:rsidRPr="000B5446">
        <w:rPr>
          <w:rStyle w:val="grame"/>
          <w:rFonts w:cstheme="minorHAnsi"/>
          <w:sz w:val="24"/>
          <w:szCs w:val="24"/>
        </w:rPr>
        <w:t>15 cm</w:t>
      </w:r>
      <w:r w:rsidRPr="000B5446">
        <w:rPr>
          <w:rFonts w:cstheme="minorHAnsi"/>
          <w:sz w:val="24"/>
          <w:szCs w:val="24"/>
        </w:rPr>
        <w:t xml:space="preserve">, com tijolo de 8 furos assentado em cutelo (“em pé”), rebocado nas duas </w:t>
      </w:r>
      <w:r w:rsidRPr="000B5446">
        <w:rPr>
          <w:rStyle w:val="grame"/>
          <w:rFonts w:cstheme="minorHAnsi"/>
          <w:sz w:val="24"/>
          <w:szCs w:val="24"/>
        </w:rPr>
        <w:t>faces</w:t>
      </w:r>
      <w:r w:rsidRPr="000B5446">
        <w:rPr>
          <w:rFonts w:cstheme="minorHAnsi"/>
          <w:sz w:val="24"/>
          <w:szCs w:val="24"/>
        </w:rPr>
        <w:t xml:space="preserve">. Os tijolos serão uniformes, colocados </w:t>
      </w:r>
      <w:r w:rsidR="00463509">
        <w:rPr>
          <w:rFonts w:cstheme="minorHAnsi"/>
          <w:sz w:val="24"/>
          <w:szCs w:val="24"/>
        </w:rPr>
        <w:t>com</w:t>
      </w:r>
      <w:r w:rsidRPr="000B5446">
        <w:rPr>
          <w:rFonts w:cstheme="minorHAnsi"/>
          <w:sz w:val="24"/>
          <w:szCs w:val="24"/>
        </w:rPr>
        <w:t xml:space="preserve"> argamassa de areia, cimento e cal </w:t>
      </w:r>
      <w:r w:rsidRPr="000B5446">
        <w:rPr>
          <w:rStyle w:val="grame"/>
          <w:rFonts w:cstheme="minorHAnsi"/>
          <w:sz w:val="24"/>
          <w:szCs w:val="24"/>
        </w:rPr>
        <w:t>ou similar</w:t>
      </w:r>
      <w:r w:rsidRPr="000B5446">
        <w:rPr>
          <w:rFonts w:cstheme="minorHAnsi"/>
          <w:sz w:val="24"/>
          <w:szCs w:val="24"/>
        </w:rPr>
        <w:t xml:space="preserve">, perfeitamente alinhados, aprumados e rejuntados. As alvenarias obedecerão </w:t>
      </w:r>
      <w:r w:rsidRPr="000B5446">
        <w:rPr>
          <w:rStyle w:val="grame"/>
          <w:rFonts w:cstheme="minorHAnsi"/>
          <w:sz w:val="24"/>
          <w:szCs w:val="24"/>
        </w:rPr>
        <w:t>às</w:t>
      </w:r>
      <w:r w:rsidRPr="000B5446">
        <w:rPr>
          <w:rFonts w:cstheme="minorHAnsi"/>
          <w:sz w:val="24"/>
          <w:szCs w:val="24"/>
        </w:rPr>
        <w:t xml:space="preserve"> espessuras indicadas em </w:t>
      </w:r>
      <w:r w:rsidR="00CC28BD">
        <w:rPr>
          <w:rFonts w:cstheme="minorHAnsi"/>
          <w:sz w:val="24"/>
          <w:szCs w:val="24"/>
        </w:rPr>
        <w:t>P</w:t>
      </w:r>
      <w:r w:rsidRPr="000B5446">
        <w:rPr>
          <w:rFonts w:cstheme="minorHAnsi"/>
          <w:sz w:val="24"/>
          <w:szCs w:val="24"/>
        </w:rPr>
        <w:t xml:space="preserve">rojeto </w:t>
      </w:r>
      <w:r w:rsidR="00CC28BD">
        <w:rPr>
          <w:rFonts w:cstheme="minorHAnsi"/>
          <w:sz w:val="24"/>
          <w:szCs w:val="24"/>
        </w:rPr>
        <w:t>A</w:t>
      </w:r>
      <w:r w:rsidRPr="000B5446">
        <w:rPr>
          <w:rFonts w:cstheme="minorHAnsi"/>
          <w:sz w:val="24"/>
          <w:szCs w:val="24"/>
        </w:rPr>
        <w:t>rquitetônico</w:t>
      </w:r>
      <w:r w:rsidR="00CC28BD">
        <w:rPr>
          <w:rFonts w:cstheme="minorHAnsi"/>
          <w:sz w:val="24"/>
          <w:szCs w:val="24"/>
        </w:rPr>
        <w:t>;</w:t>
      </w:r>
      <w:r w:rsidRPr="000B5446">
        <w:rPr>
          <w:rFonts w:cstheme="minorHAnsi"/>
          <w:sz w:val="24"/>
          <w:szCs w:val="24"/>
        </w:rPr>
        <w:t xml:space="preserve"> </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t>6 - COBERTURA:</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6.1 ESTRUTURA E ENTELHAMENTO:</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O telhado será assentado sobre terças de madeira</w:t>
      </w:r>
      <w:r>
        <w:rPr>
          <w:rFonts w:cstheme="minorHAnsi"/>
          <w:sz w:val="24"/>
          <w:szCs w:val="24"/>
        </w:rPr>
        <w:t xml:space="preserve"> ou estruturas metálicas a critério da contratada</w:t>
      </w:r>
      <w:r w:rsidRPr="000B5446">
        <w:rPr>
          <w:rFonts w:cstheme="minorHAnsi"/>
          <w:sz w:val="24"/>
          <w:szCs w:val="24"/>
        </w:rPr>
        <w:t xml:space="preserve">. A execução do telhado deverá seguir rigorosamente o </w:t>
      </w:r>
      <w:r w:rsidR="00CC28BD">
        <w:rPr>
          <w:rFonts w:cstheme="minorHAnsi"/>
          <w:sz w:val="24"/>
          <w:szCs w:val="24"/>
        </w:rPr>
        <w:t>P</w:t>
      </w:r>
      <w:r w:rsidRPr="000B5446">
        <w:rPr>
          <w:rFonts w:cstheme="minorHAnsi"/>
          <w:sz w:val="24"/>
          <w:szCs w:val="24"/>
        </w:rPr>
        <w:t xml:space="preserve">rojeto </w:t>
      </w:r>
      <w:r w:rsidR="00CC28BD">
        <w:rPr>
          <w:rFonts w:cstheme="minorHAnsi"/>
          <w:sz w:val="24"/>
          <w:szCs w:val="24"/>
        </w:rPr>
        <w:t>A</w:t>
      </w:r>
      <w:r w:rsidRPr="000B5446">
        <w:rPr>
          <w:rFonts w:cstheme="minorHAnsi"/>
          <w:sz w:val="24"/>
          <w:szCs w:val="24"/>
        </w:rPr>
        <w:t xml:space="preserve">rquitetônico (cortes, fachadas e planta de cobertura). A inclinação mínima do telhado, assim como as vedações e cumeeiras deverão seguir as recomendações do fabricante de telhas. Serão utilizadas telhas </w:t>
      </w:r>
      <w:r>
        <w:rPr>
          <w:rFonts w:cstheme="minorHAnsi"/>
          <w:sz w:val="24"/>
          <w:szCs w:val="24"/>
        </w:rPr>
        <w:t>planas de</w:t>
      </w:r>
      <w:r w:rsidRPr="000B5446">
        <w:rPr>
          <w:rFonts w:cstheme="minorHAnsi"/>
          <w:sz w:val="24"/>
          <w:szCs w:val="24"/>
        </w:rPr>
        <w:t xml:space="preserve"> concreto,</w:t>
      </w:r>
      <w:r>
        <w:rPr>
          <w:rFonts w:cstheme="minorHAnsi"/>
          <w:sz w:val="24"/>
          <w:szCs w:val="24"/>
        </w:rPr>
        <w:t xml:space="preserve"> ou telhas chingle;</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t>7 - IMPERMEABILIZAÇÕES E ISOLAMENTOS: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7.1 VIGA DE FUNDAÇÃO:</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Serão impermeabilizadas, nos locais onde serão executadas as alvenarias, com o sistema de pintura asfáltica</w:t>
      </w:r>
      <w:r w:rsidR="00CC28BD">
        <w:rPr>
          <w:rFonts w:cstheme="minorHAnsi"/>
          <w:sz w:val="24"/>
          <w:szCs w:val="24"/>
        </w:rPr>
        <w:t>;</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7.2 BOX DE BANHOS:</w:t>
      </w:r>
    </w:p>
    <w:p w:rsidR="007003B2" w:rsidRPr="000B5446" w:rsidRDefault="00CC28BD" w:rsidP="007003B2">
      <w:pPr>
        <w:spacing w:line="276" w:lineRule="auto"/>
        <w:jc w:val="both"/>
        <w:rPr>
          <w:rFonts w:cstheme="minorHAnsi"/>
          <w:sz w:val="24"/>
          <w:szCs w:val="24"/>
        </w:rPr>
      </w:pPr>
      <w:r w:rsidRPr="000B5446">
        <w:rPr>
          <w:rFonts w:cstheme="minorHAnsi"/>
          <w:sz w:val="24"/>
          <w:szCs w:val="24"/>
        </w:rPr>
        <w:t>Será</w:t>
      </w:r>
      <w:r w:rsidR="007003B2" w:rsidRPr="000B5446">
        <w:rPr>
          <w:rFonts w:cstheme="minorHAnsi"/>
          <w:sz w:val="24"/>
          <w:szCs w:val="24"/>
        </w:rPr>
        <w:t xml:space="preserve"> </w:t>
      </w:r>
      <w:r w:rsidRPr="000B5446">
        <w:rPr>
          <w:rFonts w:cstheme="minorHAnsi"/>
          <w:sz w:val="24"/>
          <w:szCs w:val="24"/>
        </w:rPr>
        <w:t>impermeabilizado</w:t>
      </w:r>
      <w:r w:rsidR="007003B2" w:rsidRPr="000B5446">
        <w:rPr>
          <w:rFonts w:cstheme="minorHAnsi"/>
          <w:sz w:val="24"/>
          <w:szCs w:val="24"/>
        </w:rPr>
        <w:t xml:space="preserve"> o piso e subindo 1,00 m nas paredes, além de calafetagem individual em pontos de ralos, utilizando manta </w:t>
      </w:r>
      <w:r>
        <w:rPr>
          <w:rFonts w:cstheme="minorHAnsi"/>
          <w:sz w:val="24"/>
          <w:szCs w:val="24"/>
        </w:rPr>
        <w:t>asfáltica ou pintura polimérica;</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t>9. REVESTIMENTOS INTERNOS: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9.1 PAREDES EM GERAL:</w:t>
      </w:r>
    </w:p>
    <w:p w:rsidR="007003B2" w:rsidRPr="000B5446" w:rsidRDefault="007003B2" w:rsidP="007003B2">
      <w:pPr>
        <w:spacing w:line="276" w:lineRule="auto"/>
        <w:jc w:val="both"/>
        <w:rPr>
          <w:rFonts w:cstheme="minorHAnsi"/>
          <w:sz w:val="24"/>
          <w:szCs w:val="24"/>
        </w:rPr>
      </w:pPr>
      <w:r w:rsidRPr="000B5446">
        <w:rPr>
          <w:rFonts w:cstheme="minorHAnsi"/>
          <w:sz w:val="24"/>
          <w:szCs w:val="24"/>
        </w:rPr>
        <w:lastRenderedPageBreak/>
        <w:t>As paredes internas serão rebocadas com argamassa e acabamento em massa corrida</w:t>
      </w:r>
      <w:r w:rsidR="00CC28BD">
        <w:rPr>
          <w:rFonts w:cstheme="minorHAnsi"/>
          <w:sz w:val="24"/>
          <w:szCs w:val="24"/>
        </w:rPr>
        <w:t>;</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9.2 BANHEIROS: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Paredes - Revestidas com peças </w:t>
      </w:r>
      <w:r w:rsidR="00CC28BD">
        <w:rPr>
          <w:rFonts w:cstheme="minorHAnsi"/>
          <w:sz w:val="24"/>
          <w:szCs w:val="24"/>
        </w:rPr>
        <w:t xml:space="preserve">de </w:t>
      </w:r>
      <w:r w:rsidRPr="000B5446">
        <w:rPr>
          <w:rFonts w:cstheme="minorHAnsi"/>
          <w:sz w:val="24"/>
          <w:szCs w:val="24"/>
        </w:rPr>
        <w:t xml:space="preserve">cerâmica ou porcelanato de </w:t>
      </w:r>
      <w:r>
        <w:rPr>
          <w:rFonts w:cstheme="minorHAnsi"/>
          <w:sz w:val="24"/>
          <w:szCs w:val="24"/>
        </w:rPr>
        <w:t>2</w:t>
      </w:r>
      <w:r w:rsidRPr="000B5446">
        <w:rPr>
          <w:rFonts w:cstheme="minorHAnsi"/>
          <w:sz w:val="24"/>
          <w:szCs w:val="24"/>
        </w:rPr>
        <w:t>0x</w:t>
      </w:r>
      <w:r>
        <w:rPr>
          <w:rFonts w:cstheme="minorHAnsi"/>
          <w:sz w:val="24"/>
          <w:szCs w:val="24"/>
        </w:rPr>
        <w:t xml:space="preserve">45 </w:t>
      </w:r>
      <w:r w:rsidRPr="000B5446">
        <w:rPr>
          <w:rFonts w:cstheme="minorHAnsi"/>
          <w:sz w:val="24"/>
          <w:szCs w:val="24"/>
        </w:rPr>
        <w:t>até o teto</w:t>
      </w:r>
      <w:r w:rsidR="00CC28BD">
        <w:rPr>
          <w:rFonts w:cstheme="minorHAnsi"/>
          <w:sz w:val="24"/>
          <w:szCs w:val="24"/>
        </w:rPr>
        <w:t>,</w:t>
      </w:r>
      <w:r w:rsidRPr="000B5446">
        <w:rPr>
          <w:rFonts w:cstheme="minorHAnsi"/>
          <w:sz w:val="24"/>
          <w:szCs w:val="24"/>
        </w:rPr>
        <w:t xml:space="preserve"> </w:t>
      </w:r>
      <w:r w:rsidR="00CC28BD">
        <w:rPr>
          <w:rFonts w:cstheme="minorHAnsi"/>
          <w:sz w:val="24"/>
          <w:szCs w:val="24"/>
        </w:rPr>
        <w:t>n</w:t>
      </w:r>
      <w:r w:rsidRPr="000B5446">
        <w:rPr>
          <w:rFonts w:cstheme="minorHAnsi"/>
          <w:sz w:val="24"/>
          <w:szCs w:val="24"/>
        </w:rPr>
        <w:t>as marcas Eliane, Cecrisa, Itagrês ou</w:t>
      </w:r>
      <w:r w:rsidR="00CC28BD">
        <w:rPr>
          <w:rFonts w:cstheme="minorHAnsi"/>
          <w:sz w:val="24"/>
          <w:szCs w:val="24"/>
        </w:rPr>
        <w:t xml:space="preserve"> similar;</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Piso – Revestido com porcelanato de </w:t>
      </w:r>
      <w:r>
        <w:rPr>
          <w:rFonts w:cstheme="minorHAnsi"/>
          <w:sz w:val="24"/>
          <w:szCs w:val="24"/>
        </w:rPr>
        <w:t>6</w:t>
      </w:r>
      <w:r w:rsidRPr="000B5446">
        <w:rPr>
          <w:rFonts w:cstheme="minorHAnsi"/>
          <w:sz w:val="24"/>
          <w:szCs w:val="24"/>
        </w:rPr>
        <w:t>0x</w:t>
      </w:r>
      <w:r>
        <w:rPr>
          <w:rFonts w:cstheme="minorHAnsi"/>
          <w:sz w:val="24"/>
          <w:szCs w:val="24"/>
        </w:rPr>
        <w:t>6</w:t>
      </w:r>
      <w:r w:rsidRPr="000B5446">
        <w:rPr>
          <w:rFonts w:cstheme="minorHAnsi"/>
          <w:sz w:val="24"/>
          <w:szCs w:val="24"/>
        </w:rPr>
        <w:t xml:space="preserve">0 </w:t>
      </w:r>
      <w:r w:rsidR="00CC28BD">
        <w:rPr>
          <w:rFonts w:cstheme="minorHAnsi"/>
          <w:sz w:val="24"/>
          <w:szCs w:val="24"/>
        </w:rPr>
        <w:t>n</w:t>
      </w:r>
      <w:r w:rsidRPr="000B5446">
        <w:rPr>
          <w:rFonts w:cstheme="minorHAnsi"/>
          <w:sz w:val="24"/>
          <w:szCs w:val="24"/>
        </w:rPr>
        <w:t>as marcas Eliane, Cecrisa, Itagrês ou similar</w:t>
      </w:r>
      <w:r w:rsidR="00CC28BD">
        <w:rPr>
          <w:rFonts w:cstheme="minorHAnsi"/>
          <w:sz w:val="24"/>
          <w:szCs w:val="24"/>
        </w:rPr>
        <w:t>;</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9.3 LAVABO:</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Paredes - Rebocadas com argamassa e acabamento em massa corrida.</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Piso – Revestido com porcelanato de </w:t>
      </w:r>
      <w:r>
        <w:rPr>
          <w:rFonts w:cstheme="minorHAnsi"/>
          <w:sz w:val="24"/>
          <w:szCs w:val="24"/>
        </w:rPr>
        <w:t>6</w:t>
      </w:r>
      <w:r w:rsidRPr="000B5446">
        <w:rPr>
          <w:rFonts w:cstheme="minorHAnsi"/>
          <w:sz w:val="24"/>
          <w:szCs w:val="24"/>
        </w:rPr>
        <w:t>0x</w:t>
      </w:r>
      <w:r>
        <w:rPr>
          <w:rFonts w:cstheme="minorHAnsi"/>
          <w:sz w:val="24"/>
          <w:szCs w:val="24"/>
        </w:rPr>
        <w:t>6</w:t>
      </w:r>
      <w:r w:rsidRPr="000B5446">
        <w:rPr>
          <w:rFonts w:cstheme="minorHAnsi"/>
          <w:sz w:val="24"/>
          <w:szCs w:val="24"/>
        </w:rPr>
        <w:t xml:space="preserve">0 </w:t>
      </w:r>
      <w:r w:rsidR="00CC28BD">
        <w:rPr>
          <w:rFonts w:cstheme="minorHAnsi"/>
          <w:sz w:val="24"/>
          <w:szCs w:val="24"/>
        </w:rPr>
        <w:t>n</w:t>
      </w:r>
      <w:r w:rsidRPr="000B5446">
        <w:rPr>
          <w:rFonts w:cstheme="minorHAnsi"/>
          <w:sz w:val="24"/>
          <w:szCs w:val="24"/>
        </w:rPr>
        <w:t>as marcas Elia</w:t>
      </w:r>
      <w:r w:rsidR="00CC28BD">
        <w:rPr>
          <w:rFonts w:cstheme="minorHAnsi"/>
          <w:sz w:val="24"/>
          <w:szCs w:val="24"/>
        </w:rPr>
        <w:t>ne, Cecrisa, Itagrês ou similar;</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9.4 DORMITÓRIOS E CIRCULAÇÃO 2º PAVIMENTO:</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Piso – </w:t>
      </w:r>
      <w:r w:rsidR="00CC28BD" w:rsidRPr="000B5446">
        <w:rPr>
          <w:rFonts w:cstheme="minorHAnsi"/>
          <w:sz w:val="24"/>
          <w:szCs w:val="24"/>
        </w:rPr>
        <w:t>Contra piso</w:t>
      </w:r>
      <w:r w:rsidRPr="000B5446">
        <w:rPr>
          <w:rFonts w:cstheme="minorHAnsi"/>
          <w:sz w:val="24"/>
          <w:szCs w:val="24"/>
        </w:rPr>
        <w:t xml:space="preserve"> de argamassa nivelado</w:t>
      </w:r>
      <w:r w:rsidR="00CC28BD">
        <w:rPr>
          <w:rFonts w:cstheme="minorHAnsi"/>
          <w:sz w:val="24"/>
          <w:szCs w:val="24"/>
        </w:rPr>
        <w:t>;</w:t>
      </w:r>
    </w:p>
    <w:p w:rsidR="007003B2" w:rsidRPr="000B5446" w:rsidRDefault="007003B2" w:rsidP="007003B2">
      <w:pPr>
        <w:tabs>
          <w:tab w:val="left" w:pos="284"/>
        </w:tabs>
        <w:spacing w:line="276" w:lineRule="auto"/>
        <w:jc w:val="both"/>
        <w:rPr>
          <w:rFonts w:cstheme="minorHAnsi"/>
          <w:sz w:val="24"/>
          <w:szCs w:val="24"/>
        </w:rPr>
      </w:pPr>
      <w:r w:rsidRPr="000B5446">
        <w:rPr>
          <w:rFonts w:cstheme="minorHAnsi"/>
          <w:sz w:val="24"/>
          <w:szCs w:val="24"/>
        </w:rPr>
        <w:t>9.5 COZINHA:</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Paredes </w:t>
      </w:r>
      <w:r>
        <w:rPr>
          <w:rFonts w:cstheme="minorHAnsi"/>
          <w:sz w:val="24"/>
          <w:szCs w:val="24"/>
        </w:rPr>
        <w:t>–</w:t>
      </w:r>
      <w:r w:rsidRPr="000B5446">
        <w:rPr>
          <w:rFonts w:cstheme="minorHAnsi"/>
          <w:sz w:val="24"/>
          <w:szCs w:val="24"/>
        </w:rPr>
        <w:t xml:space="preserve"> Re</w:t>
      </w:r>
      <w:r>
        <w:rPr>
          <w:rFonts w:cstheme="minorHAnsi"/>
          <w:sz w:val="24"/>
          <w:szCs w:val="24"/>
        </w:rPr>
        <w:t xml:space="preserve">vestidas com porcelanato de 20x45 até o teto </w:t>
      </w:r>
      <w:r w:rsidR="00CC28BD">
        <w:rPr>
          <w:rFonts w:cstheme="minorHAnsi"/>
          <w:sz w:val="24"/>
          <w:szCs w:val="24"/>
        </w:rPr>
        <w:t>n</w:t>
      </w:r>
      <w:r>
        <w:rPr>
          <w:rFonts w:cstheme="minorHAnsi"/>
          <w:sz w:val="24"/>
          <w:szCs w:val="24"/>
        </w:rPr>
        <w:t>as marcas Eliane, Secrisa, Itagrês ou similar;</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Piso - Revestido com porcelanato de </w:t>
      </w:r>
      <w:r>
        <w:rPr>
          <w:rFonts w:cstheme="minorHAnsi"/>
          <w:sz w:val="24"/>
          <w:szCs w:val="24"/>
        </w:rPr>
        <w:t>6</w:t>
      </w:r>
      <w:r w:rsidRPr="000B5446">
        <w:rPr>
          <w:rFonts w:cstheme="minorHAnsi"/>
          <w:sz w:val="24"/>
          <w:szCs w:val="24"/>
        </w:rPr>
        <w:t>0x</w:t>
      </w:r>
      <w:r>
        <w:rPr>
          <w:rFonts w:cstheme="minorHAnsi"/>
          <w:sz w:val="24"/>
          <w:szCs w:val="24"/>
        </w:rPr>
        <w:t>6</w:t>
      </w:r>
      <w:r w:rsidRPr="000B5446">
        <w:rPr>
          <w:rFonts w:cstheme="minorHAnsi"/>
          <w:sz w:val="24"/>
          <w:szCs w:val="24"/>
        </w:rPr>
        <w:t xml:space="preserve">0 </w:t>
      </w:r>
      <w:r w:rsidR="00CC28BD">
        <w:rPr>
          <w:rFonts w:cstheme="minorHAnsi"/>
          <w:sz w:val="24"/>
          <w:szCs w:val="24"/>
        </w:rPr>
        <w:t>n</w:t>
      </w:r>
      <w:r w:rsidRPr="000B5446">
        <w:rPr>
          <w:rFonts w:cstheme="minorHAnsi"/>
          <w:sz w:val="24"/>
          <w:szCs w:val="24"/>
        </w:rPr>
        <w:t>as marcas Elia</w:t>
      </w:r>
      <w:r w:rsidR="00CC28BD">
        <w:rPr>
          <w:rFonts w:cstheme="minorHAnsi"/>
          <w:sz w:val="24"/>
          <w:szCs w:val="24"/>
        </w:rPr>
        <w:t>ne, Cecrisa, Itagrês ou similar;</w:t>
      </w:r>
    </w:p>
    <w:p w:rsidR="007003B2" w:rsidRPr="000B5446" w:rsidRDefault="007003B2" w:rsidP="007003B2">
      <w:pPr>
        <w:tabs>
          <w:tab w:val="left" w:pos="284"/>
        </w:tabs>
        <w:spacing w:line="276" w:lineRule="auto"/>
        <w:jc w:val="both"/>
        <w:rPr>
          <w:rFonts w:cstheme="minorHAnsi"/>
          <w:sz w:val="24"/>
          <w:szCs w:val="24"/>
        </w:rPr>
      </w:pPr>
      <w:r w:rsidRPr="000B5446">
        <w:rPr>
          <w:rFonts w:cstheme="minorHAnsi"/>
          <w:sz w:val="24"/>
          <w:szCs w:val="24"/>
        </w:rPr>
        <w:t>9.6 ÁREA DE SERVIÇO:</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Paredes – Na parede dos equipamentos, revestidas </w:t>
      </w:r>
      <w:r>
        <w:rPr>
          <w:rFonts w:cstheme="minorHAnsi"/>
          <w:sz w:val="24"/>
          <w:szCs w:val="24"/>
        </w:rPr>
        <w:t>Porcelanato 20x45</w:t>
      </w:r>
      <w:r w:rsidR="00CC28BD">
        <w:rPr>
          <w:rFonts w:cstheme="minorHAnsi"/>
          <w:sz w:val="24"/>
          <w:szCs w:val="24"/>
        </w:rPr>
        <w:t xml:space="preserve"> n</w:t>
      </w:r>
      <w:r w:rsidRPr="000B5446">
        <w:rPr>
          <w:rFonts w:cstheme="minorHAnsi"/>
          <w:sz w:val="24"/>
          <w:szCs w:val="24"/>
        </w:rPr>
        <w:t>as marcas Eliane, Cecrisa, Itagrês ou similar. As demais paredes rebocadas com argamassa e acabamento em</w:t>
      </w:r>
      <w:r>
        <w:rPr>
          <w:rFonts w:cstheme="minorHAnsi"/>
          <w:sz w:val="24"/>
          <w:szCs w:val="24"/>
        </w:rPr>
        <w:t xml:space="preserve"> massa corrida;</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Piso - Revestido com porcelanato de </w:t>
      </w:r>
      <w:r>
        <w:rPr>
          <w:rFonts w:cstheme="minorHAnsi"/>
          <w:sz w:val="24"/>
          <w:szCs w:val="24"/>
        </w:rPr>
        <w:t>6</w:t>
      </w:r>
      <w:r w:rsidRPr="000B5446">
        <w:rPr>
          <w:rFonts w:cstheme="minorHAnsi"/>
          <w:sz w:val="24"/>
          <w:szCs w:val="24"/>
        </w:rPr>
        <w:t>0x</w:t>
      </w:r>
      <w:r>
        <w:rPr>
          <w:rFonts w:cstheme="minorHAnsi"/>
          <w:sz w:val="24"/>
          <w:szCs w:val="24"/>
        </w:rPr>
        <w:t>6</w:t>
      </w:r>
      <w:r w:rsidRPr="000B5446">
        <w:rPr>
          <w:rFonts w:cstheme="minorHAnsi"/>
          <w:sz w:val="24"/>
          <w:szCs w:val="24"/>
        </w:rPr>
        <w:t xml:space="preserve">0 </w:t>
      </w:r>
      <w:r w:rsidR="00CC28BD">
        <w:rPr>
          <w:rFonts w:cstheme="minorHAnsi"/>
          <w:sz w:val="24"/>
          <w:szCs w:val="24"/>
        </w:rPr>
        <w:t>n</w:t>
      </w:r>
      <w:r w:rsidRPr="000B5446">
        <w:rPr>
          <w:rFonts w:cstheme="minorHAnsi"/>
          <w:sz w:val="24"/>
          <w:szCs w:val="24"/>
        </w:rPr>
        <w:t>as marcas Elia</w:t>
      </w:r>
      <w:r w:rsidR="00CC28BD">
        <w:rPr>
          <w:rFonts w:cstheme="minorHAnsi"/>
          <w:sz w:val="24"/>
          <w:szCs w:val="24"/>
        </w:rPr>
        <w:t>ne, Cecrisa, Itagrês ou similar;</w:t>
      </w:r>
    </w:p>
    <w:p w:rsidR="007003B2" w:rsidRPr="000B5446" w:rsidRDefault="007003B2" w:rsidP="007003B2">
      <w:pPr>
        <w:tabs>
          <w:tab w:val="left" w:pos="284"/>
        </w:tabs>
        <w:spacing w:line="276" w:lineRule="auto"/>
        <w:jc w:val="both"/>
        <w:rPr>
          <w:rFonts w:cstheme="minorHAnsi"/>
          <w:sz w:val="24"/>
          <w:szCs w:val="24"/>
        </w:rPr>
      </w:pPr>
      <w:r w:rsidRPr="000B5446">
        <w:rPr>
          <w:rFonts w:cstheme="minorHAnsi"/>
          <w:sz w:val="24"/>
          <w:szCs w:val="24"/>
        </w:rPr>
        <w:t>9.7 ESTAR/JANTAR:</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Piso – </w:t>
      </w:r>
      <w:r w:rsidR="00CC28BD" w:rsidRPr="000B5446">
        <w:rPr>
          <w:rFonts w:cstheme="minorHAnsi"/>
          <w:sz w:val="24"/>
          <w:szCs w:val="24"/>
        </w:rPr>
        <w:t>Contra piso</w:t>
      </w:r>
      <w:r w:rsidRPr="000B5446">
        <w:rPr>
          <w:rFonts w:cstheme="minorHAnsi"/>
          <w:sz w:val="24"/>
          <w:szCs w:val="24"/>
        </w:rPr>
        <w:t xml:space="preserve"> de argamassa nivelado</w:t>
      </w:r>
      <w:r>
        <w:rPr>
          <w:rFonts w:cstheme="minorHAnsi"/>
          <w:sz w:val="24"/>
          <w:szCs w:val="24"/>
        </w:rPr>
        <w:t>;</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9.8 FORROS: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Todos os ambientes internos terão forro rebaixamento em gesso</w:t>
      </w:r>
      <w:r>
        <w:rPr>
          <w:rFonts w:cstheme="minorHAnsi"/>
          <w:sz w:val="24"/>
          <w:szCs w:val="24"/>
        </w:rPr>
        <w:t xml:space="preserve"> com massa corrida e</w:t>
      </w:r>
      <w:r w:rsidRPr="000B5446">
        <w:rPr>
          <w:rFonts w:cstheme="minorHAnsi"/>
          <w:sz w:val="24"/>
          <w:szCs w:val="24"/>
        </w:rPr>
        <w:t xml:space="preserve"> com pintura acrílica fosca</w:t>
      </w:r>
      <w:r w:rsidR="00CC28BD">
        <w:rPr>
          <w:rFonts w:cstheme="minorHAnsi"/>
          <w:sz w:val="24"/>
          <w:szCs w:val="24"/>
        </w:rPr>
        <w:t>;</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9.9 ESCADAS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lastRenderedPageBreak/>
        <w:t xml:space="preserve">As escadas serão de concreto </w:t>
      </w:r>
      <w:r>
        <w:rPr>
          <w:rFonts w:cstheme="minorHAnsi"/>
          <w:sz w:val="24"/>
          <w:szCs w:val="24"/>
        </w:rPr>
        <w:t>alisado nos degraus e espelhos. As paredes serão rebocadas com argamassa e pintadas com tinta acrílica;</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9.10 CHURRASQUEIRAS</w:t>
      </w:r>
    </w:p>
    <w:p w:rsidR="007003B2" w:rsidRPr="000B5446" w:rsidRDefault="007003B2" w:rsidP="007003B2">
      <w:pPr>
        <w:spacing w:line="276" w:lineRule="auto"/>
        <w:jc w:val="both"/>
        <w:rPr>
          <w:rFonts w:cstheme="minorHAnsi"/>
          <w:sz w:val="24"/>
          <w:szCs w:val="24"/>
        </w:rPr>
      </w:pPr>
      <w:r>
        <w:rPr>
          <w:rFonts w:cstheme="minorHAnsi"/>
          <w:sz w:val="24"/>
          <w:szCs w:val="24"/>
        </w:rPr>
        <w:t xml:space="preserve">De </w:t>
      </w:r>
      <w:r w:rsidR="00CC28BD">
        <w:rPr>
          <w:rFonts w:cstheme="minorHAnsi"/>
          <w:sz w:val="24"/>
          <w:szCs w:val="24"/>
        </w:rPr>
        <w:t>alvenarias revestidas com tijolos refratários no seu interior;</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t>10 - REVESTIMENTOS EXTERNOS: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10.1 PAREDES</w:t>
      </w:r>
    </w:p>
    <w:p w:rsidR="007003B2" w:rsidRPr="000B5446" w:rsidRDefault="007003B2" w:rsidP="007003B2">
      <w:pPr>
        <w:spacing w:line="276" w:lineRule="auto"/>
        <w:jc w:val="both"/>
        <w:rPr>
          <w:rFonts w:cstheme="minorHAnsi"/>
          <w:color w:val="000000"/>
          <w:sz w:val="24"/>
          <w:szCs w:val="24"/>
        </w:rPr>
      </w:pPr>
      <w:r w:rsidRPr="000B5446">
        <w:rPr>
          <w:rFonts w:cstheme="minorHAnsi"/>
          <w:color w:val="000000"/>
          <w:sz w:val="24"/>
          <w:szCs w:val="24"/>
        </w:rPr>
        <w:t xml:space="preserve">As paredes receberão reboco </w:t>
      </w:r>
      <w:r>
        <w:rPr>
          <w:rFonts w:cstheme="minorHAnsi"/>
          <w:color w:val="000000"/>
          <w:sz w:val="24"/>
          <w:szCs w:val="24"/>
        </w:rPr>
        <w:t xml:space="preserve">de argamassa </w:t>
      </w:r>
      <w:r w:rsidRPr="000B5446">
        <w:rPr>
          <w:rFonts w:cstheme="minorHAnsi"/>
          <w:color w:val="000000"/>
          <w:sz w:val="24"/>
          <w:szCs w:val="24"/>
        </w:rPr>
        <w:t>lis</w:t>
      </w:r>
      <w:r w:rsidR="00DD528C">
        <w:rPr>
          <w:rFonts w:cstheme="minorHAnsi"/>
          <w:color w:val="000000"/>
          <w:sz w:val="24"/>
          <w:szCs w:val="24"/>
        </w:rPr>
        <w:t>a</w:t>
      </w:r>
      <w:r w:rsidRPr="000B5446">
        <w:rPr>
          <w:rFonts w:cstheme="minorHAnsi"/>
          <w:color w:val="000000"/>
          <w:sz w:val="24"/>
          <w:szCs w:val="24"/>
        </w:rPr>
        <w:t xml:space="preserve"> </w:t>
      </w:r>
      <w:r>
        <w:rPr>
          <w:rFonts w:cstheme="minorHAnsi"/>
          <w:color w:val="000000"/>
          <w:sz w:val="24"/>
          <w:szCs w:val="24"/>
        </w:rPr>
        <w:t xml:space="preserve">e revestimentos de madeira conforme </w:t>
      </w:r>
      <w:r w:rsidR="00CC28BD">
        <w:rPr>
          <w:rFonts w:cstheme="minorHAnsi"/>
          <w:color w:val="000000"/>
          <w:sz w:val="24"/>
          <w:szCs w:val="24"/>
        </w:rPr>
        <w:t>P</w:t>
      </w:r>
      <w:r>
        <w:rPr>
          <w:rFonts w:cstheme="minorHAnsi"/>
          <w:color w:val="000000"/>
          <w:sz w:val="24"/>
          <w:szCs w:val="24"/>
        </w:rPr>
        <w:t xml:space="preserve">rojeto </w:t>
      </w:r>
      <w:r w:rsidR="00CC28BD">
        <w:rPr>
          <w:rFonts w:cstheme="minorHAnsi"/>
          <w:color w:val="000000"/>
          <w:sz w:val="24"/>
          <w:szCs w:val="24"/>
        </w:rPr>
        <w:t>A</w:t>
      </w:r>
      <w:r>
        <w:rPr>
          <w:rFonts w:cstheme="minorHAnsi"/>
          <w:color w:val="000000"/>
          <w:sz w:val="24"/>
          <w:szCs w:val="24"/>
        </w:rPr>
        <w:t>rqui</w:t>
      </w:r>
      <w:r w:rsidR="00DD528C">
        <w:rPr>
          <w:rFonts w:cstheme="minorHAnsi"/>
          <w:color w:val="000000"/>
          <w:sz w:val="24"/>
          <w:szCs w:val="24"/>
        </w:rPr>
        <w:t>te</w:t>
      </w:r>
      <w:r>
        <w:rPr>
          <w:rFonts w:cstheme="minorHAnsi"/>
          <w:color w:val="000000"/>
          <w:sz w:val="24"/>
          <w:szCs w:val="24"/>
        </w:rPr>
        <w:t>tônico</w:t>
      </w:r>
      <w:r w:rsidRPr="000B5446">
        <w:rPr>
          <w:rFonts w:cstheme="minorHAnsi"/>
          <w:color w:val="000000"/>
          <w:sz w:val="24"/>
          <w:szCs w:val="24"/>
        </w:rPr>
        <w:t xml:space="preserve">. No contorno das esquadrias haverá molduras, conforme </w:t>
      </w:r>
      <w:r w:rsidR="00DD528C">
        <w:rPr>
          <w:rFonts w:cstheme="minorHAnsi"/>
          <w:color w:val="000000"/>
          <w:sz w:val="24"/>
          <w:szCs w:val="24"/>
        </w:rPr>
        <w:t>P</w:t>
      </w:r>
      <w:r w:rsidRPr="000B5446">
        <w:rPr>
          <w:rFonts w:cstheme="minorHAnsi"/>
          <w:color w:val="000000"/>
          <w:sz w:val="24"/>
          <w:szCs w:val="24"/>
        </w:rPr>
        <w:t xml:space="preserve">rojeto </w:t>
      </w:r>
      <w:r w:rsidR="00DD528C">
        <w:rPr>
          <w:rFonts w:cstheme="minorHAnsi"/>
          <w:color w:val="000000"/>
          <w:sz w:val="24"/>
          <w:szCs w:val="24"/>
        </w:rPr>
        <w:t>A</w:t>
      </w:r>
      <w:r w:rsidRPr="000B5446">
        <w:rPr>
          <w:rFonts w:cstheme="minorHAnsi"/>
          <w:color w:val="000000"/>
          <w:sz w:val="24"/>
          <w:szCs w:val="24"/>
        </w:rPr>
        <w:t xml:space="preserve">rquitetônico. </w:t>
      </w:r>
      <w:r w:rsidR="00DD528C" w:rsidRPr="000B5446">
        <w:rPr>
          <w:rFonts w:cstheme="minorHAnsi"/>
          <w:color w:val="000000"/>
          <w:sz w:val="24"/>
          <w:szCs w:val="24"/>
        </w:rPr>
        <w:t>As chaminés</w:t>
      </w:r>
      <w:r w:rsidRPr="000B5446">
        <w:rPr>
          <w:rFonts w:cstheme="minorHAnsi"/>
          <w:color w:val="000000"/>
          <w:sz w:val="24"/>
          <w:szCs w:val="24"/>
        </w:rPr>
        <w:t xml:space="preserve"> terão revestimento com pedra, conforme </w:t>
      </w:r>
      <w:r w:rsidR="00DD528C">
        <w:rPr>
          <w:rFonts w:cstheme="minorHAnsi"/>
          <w:color w:val="000000"/>
          <w:sz w:val="24"/>
          <w:szCs w:val="24"/>
        </w:rPr>
        <w:t>Projeto Arquitetônico;</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10.2 GARAGEM</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Paredes – Rebocadas com </w:t>
      </w:r>
      <w:r>
        <w:rPr>
          <w:rFonts w:cstheme="minorHAnsi"/>
          <w:sz w:val="24"/>
          <w:szCs w:val="24"/>
        </w:rPr>
        <w:t>argamassa lisa e</w:t>
      </w:r>
      <w:r w:rsidRPr="000B5446">
        <w:rPr>
          <w:rFonts w:cstheme="minorHAnsi"/>
          <w:sz w:val="24"/>
          <w:szCs w:val="24"/>
        </w:rPr>
        <w:t xml:space="preserve"> pintura com </w:t>
      </w:r>
      <w:r w:rsidR="00DD528C">
        <w:rPr>
          <w:rFonts w:cstheme="minorHAnsi"/>
          <w:sz w:val="24"/>
          <w:szCs w:val="24"/>
        </w:rPr>
        <w:t xml:space="preserve">tinta </w:t>
      </w:r>
      <w:r w:rsidR="00DD528C" w:rsidRPr="000B5446">
        <w:rPr>
          <w:rFonts w:cstheme="minorHAnsi"/>
          <w:sz w:val="24"/>
          <w:szCs w:val="24"/>
        </w:rPr>
        <w:t>acrílica fosc</w:t>
      </w:r>
      <w:r w:rsidR="00DD528C">
        <w:rPr>
          <w:rFonts w:cstheme="minorHAnsi"/>
          <w:sz w:val="24"/>
          <w:szCs w:val="24"/>
        </w:rPr>
        <w:t>a</w:t>
      </w:r>
      <w:r w:rsidRPr="000B5446">
        <w:rPr>
          <w:rFonts w:cstheme="minorHAnsi"/>
          <w:sz w:val="24"/>
          <w:szCs w:val="24"/>
        </w:rPr>
        <w:t>.</w:t>
      </w:r>
      <w:r>
        <w:rPr>
          <w:rFonts w:cstheme="minorHAnsi"/>
          <w:sz w:val="24"/>
          <w:szCs w:val="24"/>
        </w:rPr>
        <w:t xml:space="preserve"> Nas faces externas que ficarem expostas serão revestidas com pedras (tipo marruada ou similar)</w:t>
      </w:r>
      <w:r w:rsidR="00DD528C">
        <w:rPr>
          <w:rFonts w:cstheme="minorHAnsi"/>
          <w:sz w:val="24"/>
          <w:szCs w:val="24"/>
        </w:rPr>
        <w:t>;</w:t>
      </w:r>
      <w:r w:rsidRPr="000B5446">
        <w:rPr>
          <w:rFonts w:cstheme="minorHAnsi"/>
          <w:sz w:val="24"/>
          <w:szCs w:val="24"/>
        </w:rPr>
        <w:t xml:space="preserve"> </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Piso – concreto</w:t>
      </w:r>
      <w:r>
        <w:rPr>
          <w:rFonts w:cstheme="minorHAnsi"/>
          <w:sz w:val="24"/>
          <w:szCs w:val="24"/>
        </w:rPr>
        <w:t xml:space="preserve"> alisado</w:t>
      </w:r>
      <w:r w:rsidR="00DD528C">
        <w:rPr>
          <w:rFonts w:cstheme="minorHAnsi"/>
          <w:sz w:val="24"/>
          <w:szCs w:val="24"/>
        </w:rPr>
        <w:t>;</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t>11 - PEITORIS DE JANELAS: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Serão em peças de mármore ou granito polido como pingadeira. Serão fixad</w:t>
      </w:r>
      <w:r w:rsidR="00DD528C">
        <w:rPr>
          <w:rFonts w:cstheme="minorHAnsi"/>
          <w:sz w:val="24"/>
          <w:szCs w:val="24"/>
        </w:rPr>
        <w:t>a</w:t>
      </w:r>
      <w:r w:rsidRPr="000B5446">
        <w:rPr>
          <w:rFonts w:cstheme="minorHAnsi"/>
          <w:sz w:val="24"/>
          <w:szCs w:val="24"/>
        </w:rPr>
        <w:t>s com cimento argamassa colante, com caiment</w:t>
      </w:r>
      <w:r w:rsidR="00DD528C">
        <w:rPr>
          <w:rFonts w:cstheme="minorHAnsi"/>
          <w:sz w:val="24"/>
          <w:szCs w:val="24"/>
        </w:rPr>
        <w:t>o para o lado externo da parede;</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t xml:space="preserve">12 - </w:t>
      </w:r>
      <w:r>
        <w:rPr>
          <w:rFonts w:cstheme="minorHAnsi"/>
          <w:b/>
          <w:sz w:val="24"/>
          <w:szCs w:val="24"/>
        </w:rPr>
        <w:t>CIRCULAÇÃO DE VEÍCULOS EXTERNOS: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B</w:t>
      </w:r>
      <w:r w:rsidR="00DD528C">
        <w:rPr>
          <w:rFonts w:cstheme="minorHAnsi"/>
          <w:sz w:val="24"/>
          <w:szCs w:val="24"/>
        </w:rPr>
        <w:t>locos de concreto intertravados;</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t>13 - SOLEIRAS: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As soleiras de portas serão em mármore ou granito conforme </w:t>
      </w:r>
      <w:r w:rsidR="00DD528C">
        <w:rPr>
          <w:rFonts w:cstheme="minorHAnsi"/>
          <w:sz w:val="24"/>
          <w:szCs w:val="24"/>
        </w:rPr>
        <w:t>P</w:t>
      </w:r>
      <w:r w:rsidRPr="000B5446">
        <w:rPr>
          <w:rFonts w:cstheme="minorHAnsi"/>
          <w:sz w:val="24"/>
          <w:szCs w:val="24"/>
        </w:rPr>
        <w:t xml:space="preserve">rojeto </w:t>
      </w:r>
      <w:r w:rsidR="00DD528C">
        <w:rPr>
          <w:rFonts w:cstheme="minorHAnsi"/>
          <w:sz w:val="24"/>
          <w:szCs w:val="24"/>
        </w:rPr>
        <w:t>A</w:t>
      </w:r>
      <w:r w:rsidRPr="000B5446">
        <w:rPr>
          <w:rFonts w:cstheme="minorHAnsi"/>
          <w:sz w:val="24"/>
          <w:szCs w:val="24"/>
        </w:rPr>
        <w:t>rquitetônico</w:t>
      </w:r>
      <w:r w:rsidR="00DD528C">
        <w:rPr>
          <w:rFonts w:cstheme="minorHAnsi"/>
          <w:sz w:val="24"/>
          <w:szCs w:val="24"/>
        </w:rPr>
        <w:t>;</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t>14 - ESQUADRIAS:</w:t>
      </w:r>
    </w:p>
    <w:p w:rsidR="007003B2" w:rsidRPr="000B5446" w:rsidRDefault="007003B2" w:rsidP="007003B2">
      <w:pPr>
        <w:tabs>
          <w:tab w:val="left" w:pos="2055"/>
        </w:tabs>
        <w:spacing w:line="276" w:lineRule="auto"/>
        <w:jc w:val="both"/>
        <w:rPr>
          <w:rFonts w:cstheme="minorHAnsi"/>
          <w:sz w:val="24"/>
          <w:szCs w:val="24"/>
        </w:rPr>
      </w:pPr>
      <w:r w:rsidRPr="000B5446">
        <w:rPr>
          <w:rFonts w:cstheme="minorHAnsi"/>
          <w:sz w:val="24"/>
          <w:szCs w:val="24"/>
        </w:rPr>
        <w:t>14.1 – EXTERNAS</w:t>
      </w:r>
      <w:r w:rsidRPr="000B5446">
        <w:rPr>
          <w:rFonts w:cstheme="minorHAnsi"/>
          <w:sz w:val="24"/>
          <w:szCs w:val="24"/>
        </w:rPr>
        <w:tab/>
      </w:r>
    </w:p>
    <w:p w:rsidR="007003B2" w:rsidRPr="000B5446" w:rsidRDefault="007003B2" w:rsidP="007003B2">
      <w:pPr>
        <w:tabs>
          <w:tab w:val="left" w:pos="2055"/>
        </w:tabs>
        <w:spacing w:line="276" w:lineRule="auto"/>
        <w:jc w:val="both"/>
        <w:rPr>
          <w:rFonts w:cstheme="minorHAnsi"/>
          <w:sz w:val="24"/>
          <w:szCs w:val="24"/>
        </w:rPr>
      </w:pPr>
      <w:r>
        <w:rPr>
          <w:rFonts w:cstheme="minorHAnsi"/>
          <w:sz w:val="24"/>
          <w:szCs w:val="24"/>
        </w:rPr>
        <w:t>Portas e janelas em</w:t>
      </w:r>
      <w:r w:rsidR="00DD528C">
        <w:rPr>
          <w:rFonts w:cstheme="minorHAnsi"/>
          <w:sz w:val="24"/>
          <w:szCs w:val="24"/>
        </w:rPr>
        <w:t xml:space="preserve"> madeira de lei na cor natural, </w:t>
      </w:r>
      <w:r>
        <w:rPr>
          <w:rFonts w:cstheme="minorHAnsi"/>
          <w:sz w:val="24"/>
          <w:szCs w:val="24"/>
        </w:rPr>
        <w:t>sendo</w:t>
      </w:r>
      <w:r w:rsidR="00DD528C">
        <w:rPr>
          <w:rFonts w:cstheme="minorHAnsi"/>
          <w:sz w:val="24"/>
          <w:szCs w:val="24"/>
        </w:rPr>
        <w:t>,</w:t>
      </w:r>
      <w:r>
        <w:rPr>
          <w:rFonts w:cstheme="minorHAnsi"/>
          <w:sz w:val="24"/>
          <w:szCs w:val="24"/>
        </w:rPr>
        <w:t xml:space="preserve"> as janelas dos quartos e sala com tampões de madeira</w:t>
      </w:r>
      <w:r w:rsidR="00DD528C">
        <w:rPr>
          <w:rFonts w:cstheme="minorHAnsi"/>
          <w:sz w:val="24"/>
          <w:szCs w:val="24"/>
        </w:rPr>
        <w:t>;</w:t>
      </w:r>
    </w:p>
    <w:p w:rsidR="007003B2" w:rsidRPr="000B5446" w:rsidRDefault="007003B2" w:rsidP="007003B2">
      <w:pPr>
        <w:tabs>
          <w:tab w:val="left" w:pos="2055"/>
        </w:tabs>
        <w:spacing w:line="276" w:lineRule="auto"/>
        <w:jc w:val="both"/>
        <w:rPr>
          <w:rFonts w:cstheme="minorHAnsi"/>
          <w:sz w:val="24"/>
          <w:szCs w:val="24"/>
        </w:rPr>
      </w:pPr>
      <w:r w:rsidRPr="000B5446">
        <w:rPr>
          <w:rFonts w:cstheme="minorHAnsi"/>
          <w:sz w:val="24"/>
          <w:szCs w:val="24"/>
        </w:rPr>
        <w:t>14.2 – INTERNAS</w:t>
      </w:r>
    </w:p>
    <w:p w:rsidR="007003B2" w:rsidRPr="000B5446" w:rsidRDefault="007003B2" w:rsidP="007003B2">
      <w:pPr>
        <w:tabs>
          <w:tab w:val="left" w:pos="2055"/>
        </w:tabs>
        <w:spacing w:line="276" w:lineRule="auto"/>
        <w:jc w:val="both"/>
        <w:rPr>
          <w:rFonts w:cstheme="minorHAnsi"/>
          <w:sz w:val="24"/>
          <w:szCs w:val="24"/>
        </w:rPr>
      </w:pPr>
      <w:r w:rsidRPr="000B5446">
        <w:rPr>
          <w:rFonts w:cstheme="minorHAnsi"/>
          <w:sz w:val="24"/>
          <w:szCs w:val="24"/>
        </w:rPr>
        <w:t>Madeira laqueada em branco ou revestida em PVC</w:t>
      </w:r>
      <w:r w:rsidR="00DD528C">
        <w:rPr>
          <w:rFonts w:cstheme="minorHAnsi"/>
          <w:sz w:val="24"/>
          <w:szCs w:val="24"/>
        </w:rPr>
        <w:t>;</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t>15 - FERRAGENS: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Serão usadas ferragens das marcas Papaiz, Pado ou similar</w:t>
      </w:r>
      <w:r w:rsidR="00DD528C">
        <w:rPr>
          <w:rFonts w:cstheme="minorHAnsi"/>
          <w:sz w:val="24"/>
          <w:szCs w:val="24"/>
        </w:rPr>
        <w:t>;</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lastRenderedPageBreak/>
        <w:t>16 - VIDROS:</w:t>
      </w:r>
    </w:p>
    <w:p w:rsidR="007003B2" w:rsidRPr="000B5446" w:rsidRDefault="00DD528C" w:rsidP="007003B2">
      <w:pPr>
        <w:spacing w:line="276" w:lineRule="auto"/>
        <w:jc w:val="both"/>
        <w:rPr>
          <w:rFonts w:cstheme="minorHAnsi"/>
          <w:sz w:val="24"/>
          <w:szCs w:val="24"/>
        </w:rPr>
      </w:pPr>
      <w:r w:rsidRPr="000B5446">
        <w:rPr>
          <w:rFonts w:cstheme="minorHAnsi"/>
          <w:sz w:val="24"/>
          <w:szCs w:val="24"/>
        </w:rPr>
        <w:t>Todas as janelas terão</w:t>
      </w:r>
      <w:r w:rsidR="007003B2" w:rsidRPr="000B5446">
        <w:rPr>
          <w:rFonts w:cstheme="minorHAnsi"/>
          <w:sz w:val="24"/>
          <w:szCs w:val="24"/>
        </w:rPr>
        <w:t xml:space="preserve"> vidros duplos translúcido. Nas janelas dos banheiros serão do tipo mini-boreal </w:t>
      </w:r>
      <w:r>
        <w:rPr>
          <w:rFonts w:cstheme="minorHAnsi"/>
          <w:sz w:val="24"/>
          <w:szCs w:val="24"/>
        </w:rPr>
        <w:t>do lado externo;</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t>17 - EQUIPAMENTOS E ACESSÓRIOS: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17.1 LOUÇAS, METAIS E BANCADAS: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Todas as louças, metais e bancadas de cozinha/serviço/banho e lavabo ficarão por conta do proprietário comprador com exceção dos vasos sanitários com caixa acoplada que serão das marcas Incepa, Deca ou similar. Serão fornecidos os registros gerais</w:t>
      </w:r>
      <w:r>
        <w:rPr>
          <w:rFonts w:cstheme="minorHAnsi"/>
          <w:sz w:val="24"/>
          <w:szCs w:val="24"/>
        </w:rPr>
        <w:t xml:space="preserve"> e acabamentos</w:t>
      </w:r>
      <w:r w:rsidRPr="000B5446">
        <w:rPr>
          <w:rFonts w:cstheme="minorHAnsi"/>
          <w:sz w:val="24"/>
          <w:szCs w:val="24"/>
        </w:rPr>
        <w:t xml:space="preserve"> da marca Deca, Fabrimar ou s</w:t>
      </w:r>
      <w:r w:rsidR="00DD528C">
        <w:rPr>
          <w:rFonts w:cstheme="minorHAnsi"/>
          <w:sz w:val="24"/>
          <w:szCs w:val="24"/>
        </w:rPr>
        <w:t>imilar;</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17.2 ACESSÓRIOS DIVERSOS: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Ficarão a c</w:t>
      </w:r>
      <w:r w:rsidR="00DD528C">
        <w:rPr>
          <w:rFonts w:cstheme="minorHAnsi"/>
          <w:sz w:val="24"/>
          <w:szCs w:val="24"/>
        </w:rPr>
        <w:t>argo do proprietário comprador;</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t>18 - PINTURAS: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Todo material de pintura será de primeira linha tais como Sulvinil, Renner, Krezil ou similar</w:t>
      </w:r>
      <w:r w:rsidR="00DD528C">
        <w:rPr>
          <w:rFonts w:cstheme="minorHAnsi"/>
          <w:sz w:val="24"/>
          <w:szCs w:val="24"/>
        </w:rPr>
        <w:t>;</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t>19 - INSTALAÇÕES: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19.1 - HIDROSSANITÁRIA:</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Deverá ser executada conforme projeto específico.</w:t>
      </w:r>
    </w:p>
    <w:p w:rsidR="007003B2" w:rsidRDefault="007003B2" w:rsidP="007003B2">
      <w:pPr>
        <w:spacing w:line="276" w:lineRule="auto"/>
        <w:jc w:val="both"/>
        <w:rPr>
          <w:rFonts w:cstheme="minorHAnsi"/>
          <w:sz w:val="24"/>
          <w:szCs w:val="24"/>
        </w:rPr>
      </w:pPr>
      <w:r w:rsidRPr="000B5446">
        <w:rPr>
          <w:rFonts w:cstheme="minorHAnsi"/>
          <w:sz w:val="24"/>
          <w:szCs w:val="24"/>
        </w:rPr>
        <w:t xml:space="preserve">O esgoto será em PVC Tigre, Amanco ou similar, atendendo </w:t>
      </w:r>
      <w:r w:rsidRPr="000B5446">
        <w:rPr>
          <w:rStyle w:val="grame"/>
          <w:rFonts w:cstheme="minorHAnsi"/>
          <w:sz w:val="24"/>
          <w:szCs w:val="24"/>
        </w:rPr>
        <w:t>as</w:t>
      </w:r>
      <w:r w:rsidRPr="000B5446">
        <w:rPr>
          <w:rFonts w:cstheme="minorHAnsi"/>
          <w:sz w:val="24"/>
          <w:szCs w:val="24"/>
        </w:rPr>
        <w:t xml:space="preserve"> normas vigentes. Teremos rede de água fria em PVC Tigre, Amanco ou similar e rede de água quente em </w:t>
      </w:r>
      <w:r w:rsidRPr="000B5446">
        <w:rPr>
          <w:rStyle w:val="grame"/>
          <w:rFonts w:cstheme="minorHAnsi"/>
          <w:sz w:val="24"/>
          <w:szCs w:val="24"/>
        </w:rPr>
        <w:t>Polipropileno (PPR)</w:t>
      </w:r>
      <w:r w:rsidR="00DD528C">
        <w:rPr>
          <w:rFonts w:cstheme="minorHAnsi"/>
          <w:sz w:val="24"/>
          <w:szCs w:val="24"/>
        </w:rPr>
        <w:t>;</w:t>
      </w:r>
    </w:p>
    <w:p w:rsidR="007003B2" w:rsidRPr="000B5446" w:rsidRDefault="007003B2" w:rsidP="007003B2">
      <w:pPr>
        <w:spacing w:line="276" w:lineRule="auto"/>
        <w:jc w:val="both"/>
        <w:rPr>
          <w:rFonts w:cstheme="minorHAnsi"/>
          <w:sz w:val="24"/>
          <w:szCs w:val="24"/>
        </w:rPr>
      </w:pPr>
      <w:r>
        <w:rPr>
          <w:rFonts w:cstheme="minorHAnsi"/>
          <w:sz w:val="24"/>
          <w:szCs w:val="24"/>
        </w:rPr>
        <w:t>Terá</w:t>
      </w:r>
      <w:r w:rsidRPr="00E00F33">
        <w:rPr>
          <w:rFonts w:cstheme="minorHAnsi"/>
          <w:sz w:val="24"/>
          <w:szCs w:val="24"/>
        </w:rPr>
        <w:t xml:space="preserve"> água quente em todos os pontos de </w:t>
      </w:r>
      <w:r>
        <w:rPr>
          <w:rFonts w:cstheme="minorHAnsi"/>
          <w:sz w:val="24"/>
          <w:szCs w:val="24"/>
        </w:rPr>
        <w:t>abastecimento,</w:t>
      </w:r>
      <w:r w:rsidRPr="00E00F33">
        <w:rPr>
          <w:rFonts w:cstheme="minorHAnsi"/>
          <w:sz w:val="24"/>
          <w:szCs w:val="24"/>
        </w:rPr>
        <w:t xml:space="preserve"> inclusive nas lavanderias. Estas </w:t>
      </w:r>
      <w:r w:rsidRPr="00E00F33">
        <w:rPr>
          <w:rStyle w:val="grame"/>
          <w:rFonts w:cstheme="minorHAnsi"/>
          <w:sz w:val="24"/>
          <w:szCs w:val="24"/>
        </w:rPr>
        <w:t>instalações</w:t>
      </w:r>
      <w:r w:rsidRPr="00E00F33">
        <w:rPr>
          <w:rFonts w:cstheme="minorHAnsi"/>
          <w:sz w:val="24"/>
          <w:szCs w:val="24"/>
        </w:rPr>
        <w:t>  seguirão projeto específico atendendo as norma</w:t>
      </w:r>
      <w:r w:rsidR="00DD528C">
        <w:rPr>
          <w:rFonts w:cstheme="minorHAnsi"/>
          <w:sz w:val="24"/>
          <w:szCs w:val="24"/>
        </w:rPr>
        <w:t>s</w:t>
      </w:r>
      <w:r w:rsidRPr="00E00F33">
        <w:rPr>
          <w:rFonts w:cstheme="minorHAnsi"/>
          <w:sz w:val="24"/>
          <w:szCs w:val="24"/>
        </w:rPr>
        <w:t xml:space="preserve"> vigentes. O fornecimento de água quente será através de caldeira a gás individual a ser </w:t>
      </w:r>
      <w:r w:rsidRPr="00E00F33">
        <w:rPr>
          <w:rStyle w:val="grame"/>
          <w:rFonts w:cstheme="minorHAnsi"/>
          <w:sz w:val="24"/>
          <w:szCs w:val="24"/>
        </w:rPr>
        <w:t>instalada</w:t>
      </w:r>
      <w:r>
        <w:rPr>
          <w:rFonts w:cstheme="minorHAnsi"/>
          <w:sz w:val="24"/>
          <w:szCs w:val="24"/>
        </w:rPr>
        <w:t xml:space="preserve"> pelo proprietário em local especificado em projeto</w:t>
      </w:r>
      <w:r w:rsidRPr="00E00F33">
        <w:rPr>
          <w:rFonts w:cstheme="minorHAnsi"/>
          <w:sz w:val="24"/>
          <w:szCs w:val="24"/>
        </w:rPr>
        <w:t xml:space="preserve">. Na cozinha </w:t>
      </w:r>
      <w:r>
        <w:rPr>
          <w:rFonts w:cstheme="minorHAnsi"/>
          <w:sz w:val="24"/>
          <w:szCs w:val="24"/>
        </w:rPr>
        <w:t>haverá espera para lava-</w:t>
      </w:r>
      <w:r w:rsidRPr="00E00F33">
        <w:rPr>
          <w:rFonts w:cstheme="minorHAnsi"/>
          <w:sz w:val="24"/>
          <w:szCs w:val="24"/>
        </w:rPr>
        <w:t>louça</w:t>
      </w:r>
      <w:r>
        <w:rPr>
          <w:rFonts w:cstheme="minorHAnsi"/>
          <w:sz w:val="24"/>
          <w:szCs w:val="24"/>
        </w:rPr>
        <w:t>s</w:t>
      </w:r>
      <w:r w:rsidR="00DD528C">
        <w:rPr>
          <w:rFonts w:cstheme="minorHAnsi"/>
          <w:sz w:val="24"/>
          <w:szCs w:val="24"/>
        </w:rPr>
        <w:t>;</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A rede geral será composta de reservatório</w:t>
      </w:r>
      <w:r>
        <w:rPr>
          <w:rFonts w:cstheme="minorHAnsi"/>
          <w:sz w:val="24"/>
          <w:szCs w:val="24"/>
        </w:rPr>
        <w:t>s</w:t>
      </w:r>
      <w:r w:rsidRPr="000B5446">
        <w:rPr>
          <w:rFonts w:cstheme="minorHAnsi"/>
          <w:sz w:val="24"/>
          <w:szCs w:val="24"/>
        </w:rPr>
        <w:t xml:space="preserve"> superior</w:t>
      </w:r>
      <w:r>
        <w:rPr>
          <w:rFonts w:cstheme="minorHAnsi"/>
          <w:sz w:val="24"/>
          <w:szCs w:val="24"/>
        </w:rPr>
        <w:t xml:space="preserve">es e inferiores </w:t>
      </w:r>
      <w:r w:rsidRPr="000B5446">
        <w:rPr>
          <w:rFonts w:cstheme="minorHAnsi"/>
          <w:sz w:val="24"/>
          <w:szCs w:val="24"/>
        </w:rPr>
        <w:t xml:space="preserve"> de fibra no volume </w:t>
      </w:r>
      <w:r>
        <w:rPr>
          <w:rFonts w:cstheme="minorHAnsi"/>
          <w:sz w:val="24"/>
          <w:szCs w:val="24"/>
        </w:rPr>
        <w:t>especificado em projeto</w:t>
      </w:r>
      <w:r w:rsidRPr="000B5446">
        <w:rPr>
          <w:rFonts w:cstheme="minorHAnsi"/>
          <w:sz w:val="24"/>
          <w:szCs w:val="24"/>
        </w:rPr>
        <w:t xml:space="preserve">. Haverá medição individual por unidade. O projeto deverá contemplar </w:t>
      </w:r>
      <w:r w:rsidRPr="000B5446">
        <w:rPr>
          <w:rStyle w:val="grame"/>
          <w:rFonts w:cstheme="minorHAnsi"/>
          <w:sz w:val="24"/>
          <w:szCs w:val="24"/>
        </w:rPr>
        <w:t>as normas</w:t>
      </w:r>
      <w:r w:rsidRPr="000B5446">
        <w:rPr>
          <w:rFonts w:cstheme="minorHAnsi"/>
          <w:sz w:val="24"/>
          <w:szCs w:val="24"/>
        </w:rPr>
        <w:t xml:space="preserve"> municipais para captação de água de chuva para uso de jardim.</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19.2 - ELÉTRICAS E COMUNICAÇÃO:</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Deverão ser executadas conforme projetos e memoriais específicos, sendo utilizados materiais de primeira qualidade e mão de obra especializada</w:t>
      </w:r>
      <w:r w:rsidR="007B7B60">
        <w:rPr>
          <w:rFonts w:cstheme="minorHAnsi"/>
          <w:sz w:val="24"/>
          <w:szCs w:val="24"/>
        </w:rPr>
        <w:t>;</w:t>
      </w:r>
    </w:p>
    <w:p w:rsidR="007003B2" w:rsidRPr="000B5446" w:rsidRDefault="007003B2" w:rsidP="007003B2">
      <w:pPr>
        <w:spacing w:line="276" w:lineRule="auto"/>
        <w:jc w:val="both"/>
        <w:rPr>
          <w:rFonts w:cstheme="minorHAnsi"/>
          <w:sz w:val="24"/>
          <w:szCs w:val="24"/>
        </w:rPr>
      </w:pPr>
      <w:r w:rsidRPr="000B5446">
        <w:rPr>
          <w:rFonts w:cstheme="minorHAnsi"/>
          <w:sz w:val="24"/>
          <w:szCs w:val="24"/>
        </w:rPr>
        <w:lastRenderedPageBreak/>
        <w:t xml:space="preserve">Interruptores e tomadas serão padrão </w:t>
      </w:r>
      <w:r>
        <w:rPr>
          <w:rFonts w:cstheme="minorHAnsi"/>
          <w:sz w:val="24"/>
          <w:szCs w:val="24"/>
        </w:rPr>
        <w:t>residencial</w:t>
      </w:r>
      <w:r w:rsidRPr="000B5446">
        <w:rPr>
          <w:rFonts w:cstheme="minorHAnsi"/>
          <w:sz w:val="24"/>
          <w:szCs w:val="24"/>
        </w:rPr>
        <w:t xml:space="preserve"> das Marc</w:t>
      </w:r>
      <w:r w:rsidR="007B7B60">
        <w:rPr>
          <w:rFonts w:cstheme="minorHAnsi"/>
          <w:sz w:val="24"/>
          <w:szCs w:val="24"/>
        </w:rPr>
        <w:t>as Tramontina, Iriel ou similar;</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Todas as </w:t>
      </w:r>
      <w:r>
        <w:rPr>
          <w:rFonts w:cstheme="minorHAnsi"/>
          <w:sz w:val="24"/>
          <w:szCs w:val="24"/>
        </w:rPr>
        <w:t>unidades</w:t>
      </w:r>
      <w:r w:rsidRPr="000B5446">
        <w:rPr>
          <w:rFonts w:cstheme="minorHAnsi"/>
          <w:sz w:val="24"/>
          <w:szCs w:val="24"/>
        </w:rPr>
        <w:t xml:space="preserve"> assim como o condomínio terão medição da luz individual através de relógio</w:t>
      </w:r>
      <w:r w:rsidR="007B7B60">
        <w:rPr>
          <w:rFonts w:cstheme="minorHAnsi"/>
          <w:sz w:val="24"/>
          <w:szCs w:val="24"/>
        </w:rPr>
        <w:t>s</w:t>
      </w:r>
      <w:r w:rsidRPr="000B5446">
        <w:rPr>
          <w:rFonts w:cstheme="minorHAnsi"/>
          <w:sz w:val="24"/>
          <w:szCs w:val="24"/>
        </w:rPr>
        <w:t xml:space="preserve"> instalados conforme projeto</w:t>
      </w:r>
      <w:r w:rsidR="007B7B60">
        <w:rPr>
          <w:rFonts w:cstheme="minorHAnsi"/>
          <w:sz w:val="24"/>
          <w:szCs w:val="24"/>
        </w:rPr>
        <w:t>;</w:t>
      </w:r>
      <w:r w:rsidRPr="000B5446">
        <w:rPr>
          <w:rFonts w:cstheme="minorHAnsi"/>
          <w:sz w:val="24"/>
          <w:szCs w:val="24"/>
        </w:rPr>
        <w:t xml:space="preserve"> </w:t>
      </w:r>
    </w:p>
    <w:p w:rsidR="007003B2" w:rsidRPr="000B5446" w:rsidRDefault="007003B2" w:rsidP="007003B2">
      <w:pPr>
        <w:spacing w:line="276" w:lineRule="auto"/>
        <w:jc w:val="both"/>
        <w:rPr>
          <w:rFonts w:cstheme="minorHAnsi"/>
          <w:b/>
          <w:sz w:val="24"/>
          <w:szCs w:val="24"/>
        </w:rPr>
      </w:pPr>
      <w:r w:rsidRPr="000B5446">
        <w:rPr>
          <w:rFonts w:cstheme="minorHAnsi"/>
          <w:sz w:val="24"/>
          <w:szCs w:val="24"/>
        </w:rPr>
        <w:t>Porteiro eletrônico: Será instalado</w:t>
      </w:r>
      <w:r w:rsidR="007B7B60">
        <w:rPr>
          <w:rFonts w:cstheme="minorHAnsi"/>
          <w:sz w:val="24"/>
          <w:szCs w:val="24"/>
        </w:rPr>
        <w:t xml:space="preserve"> um</w:t>
      </w:r>
      <w:r w:rsidRPr="000B5446">
        <w:rPr>
          <w:rFonts w:cstheme="minorHAnsi"/>
          <w:sz w:val="24"/>
          <w:szCs w:val="24"/>
        </w:rPr>
        <w:t xml:space="preserve"> conjunto composto de painel (na porta de entrada d</w:t>
      </w:r>
      <w:r>
        <w:rPr>
          <w:rFonts w:cstheme="minorHAnsi"/>
          <w:sz w:val="24"/>
          <w:szCs w:val="24"/>
        </w:rPr>
        <w:t>e</w:t>
      </w:r>
      <w:r w:rsidRPr="000B5446">
        <w:rPr>
          <w:rFonts w:cstheme="minorHAnsi"/>
          <w:sz w:val="24"/>
          <w:szCs w:val="24"/>
        </w:rPr>
        <w:t xml:space="preserve"> </w:t>
      </w:r>
      <w:r>
        <w:rPr>
          <w:rFonts w:cstheme="minorHAnsi"/>
          <w:sz w:val="24"/>
          <w:szCs w:val="24"/>
        </w:rPr>
        <w:t>cada bloco</w:t>
      </w:r>
      <w:r w:rsidRPr="000B5446">
        <w:rPr>
          <w:rFonts w:cstheme="minorHAnsi"/>
          <w:sz w:val="24"/>
          <w:szCs w:val="24"/>
        </w:rPr>
        <w:t xml:space="preserve">) e aparelhos individuais (nas </w:t>
      </w:r>
      <w:r>
        <w:rPr>
          <w:rFonts w:cstheme="minorHAnsi"/>
          <w:sz w:val="24"/>
          <w:szCs w:val="24"/>
        </w:rPr>
        <w:t>unidades</w:t>
      </w:r>
      <w:r w:rsidRPr="000B5446">
        <w:rPr>
          <w:rFonts w:cstheme="minorHAnsi"/>
          <w:sz w:val="24"/>
          <w:szCs w:val="24"/>
        </w:rPr>
        <w:t xml:space="preserve">). Haverá também instalação de </w:t>
      </w:r>
      <w:r w:rsidR="007B7B60">
        <w:rPr>
          <w:rFonts w:cstheme="minorHAnsi"/>
          <w:sz w:val="24"/>
          <w:szCs w:val="24"/>
        </w:rPr>
        <w:t>um</w:t>
      </w:r>
      <w:r w:rsidRPr="000B5446">
        <w:rPr>
          <w:rFonts w:cstheme="minorHAnsi"/>
          <w:sz w:val="24"/>
          <w:szCs w:val="24"/>
        </w:rPr>
        <w:t xml:space="preserve"> motor em ca</w:t>
      </w:r>
      <w:r>
        <w:rPr>
          <w:rFonts w:cstheme="minorHAnsi"/>
          <w:sz w:val="24"/>
          <w:szCs w:val="24"/>
        </w:rPr>
        <w:t>d</w:t>
      </w:r>
      <w:r w:rsidRPr="000B5446">
        <w:rPr>
          <w:rFonts w:cstheme="minorHAnsi"/>
          <w:sz w:val="24"/>
          <w:szCs w:val="24"/>
        </w:rPr>
        <w:t xml:space="preserve">a portão de acesso de veículos, conforme </w:t>
      </w:r>
      <w:r w:rsidR="007B7B60">
        <w:rPr>
          <w:rFonts w:cstheme="minorHAnsi"/>
          <w:sz w:val="24"/>
          <w:szCs w:val="24"/>
        </w:rPr>
        <w:t>P</w:t>
      </w:r>
      <w:r w:rsidRPr="000B5446">
        <w:rPr>
          <w:rFonts w:cstheme="minorHAnsi"/>
          <w:sz w:val="24"/>
          <w:szCs w:val="24"/>
        </w:rPr>
        <w:t xml:space="preserve">rojeto </w:t>
      </w:r>
      <w:r w:rsidR="007B7B60">
        <w:rPr>
          <w:rFonts w:cstheme="minorHAnsi"/>
          <w:sz w:val="24"/>
          <w:szCs w:val="24"/>
        </w:rPr>
        <w:t>A</w:t>
      </w:r>
      <w:r w:rsidRPr="000B5446">
        <w:rPr>
          <w:rFonts w:cstheme="minorHAnsi"/>
          <w:sz w:val="24"/>
          <w:szCs w:val="24"/>
        </w:rPr>
        <w:t>rquitetônico.</w:t>
      </w:r>
      <w:r>
        <w:rPr>
          <w:rFonts w:cstheme="minorHAnsi"/>
          <w:sz w:val="24"/>
          <w:szCs w:val="24"/>
        </w:rPr>
        <w:t xml:space="preserve"> Serão deixadas esperas nas áreas </w:t>
      </w:r>
      <w:r w:rsidR="007B7B60">
        <w:rPr>
          <w:rFonts w:cstheme="minorHAnsi"/>
          <w:sz w:val="24"/>
          <w:szCs w:val="24"/>
        </w:rPr>
        <w:t>condominiais</w:t>
      </w:r>
      <w:r>
        <w:rPr>
          <w:rFonts w:cstheme="minorHAnsi"/>
          <w:sz w:val="24"/>
          <w:szCs w:val="24"/>
        </w:rPr>
        <w:t xml:space="preserve"> para circuitos de câmeras</w:t>
      </w:r>
      <w:r w:rsidR="007B7B60">
        <w:rPr>
          <w:rFonts w:cstheme="minorHAnsi"/>
          <w:sz w:val="24"/>
          <w:szCs w:val="24"/>
        </w:rPr>
        <w:t>;</w:t>
      </w:r>
    </w:p>
    <w:p w:rsidR="007003B2" w:rsidRPr="000B5446" w:rsidRDefault="007003B2" w:rsidP="007003B2">
      <w:pPr>
        <w:spacing w:line="276" w:lineRule="auto"/>
        <w:jc w:val="both"/>
        <w:rPr>
          <w:rFonts w:cstheme="minorHAnsi"/>
          <w:sz w:val="24"/>
          <w:szCs w:val="24"/>
        </w:rPr>
      </w:pPr>
      <w:r>
        <w:rPr>
          <w:rFonts w:cstheme="minorHAnsi"/>
          <w:sz w:val="24"/>
          <w:szCs w:val="24"/>
        </w:rPr>
        <w:t>19.3</w:t>
      </w:r>
      <w:r w:rsidRPr="000B5446">
        <w:rPr>
          <w:rFonts w:cstheme="minorHAnsi"/>
          <w:sz w:val="24"/>
          <w:szCs w:val="24"/>
        </w:rPr>
        <w:t xml:space="preserve"> - GÁS CENTRAL:</w:t>
      </w:r>
    </w:p>
    <w:p w:rsidR="007003B2" w:rsidRPr="000B5446" w:rsidRDefault="007003B2" w:rsidP="007003B2">
      <w:pPr>
        <w:spacing w:line="276" w:lineRule="auto"/>
        <w:jc w:val="both"/>
        <w:rPr>
          <w:rFonts w:cstheme="minorHAnsi"/>
          <w:b/>
          <w:sz w:val="24"/>
          <w:szCs w:val="24"/>
        </w:rPr>
      </w:pPr>
      <w:r w:rsidRPr="000B5446">
        <w:rPr>
          <w:rFonts w:cstheme="minorHAnsi"/>
          <w:sz w:val="24"/>
          <w:szCs w:val="24"/>
        </w:rPr>
        <w:t xml:space="preserve">Todas as </w:t>
      </w:r>
      <w:r>
        <w:rPr>
          <w:rFonts w:cstheme="minorHAnsi"/>
          <w:sz w:val="24"/>
          <w:szCs w:val="24"/>
        </w:rPr>
        <w:t>unidades</w:t>
      </w:r>
      <w:r w:rsidR="007B7B60">
        <w:rPr>
          <w:rFonts w:cstheme="minorHAnsi"/>
          <w:sz w:val="24"/>
          <w:szCs w:val="24"/>
        </w:rPr>
        <w:t xml:space="preserve"> terão medição de</w:t>
      </w:r>
      <w:r w:rsidRPr="000B5446">
        <w:rPr>
          <w:rFonts w:cstheme="minorHAnsi"/>
          <w:sz w:val="24"/>
          <w:szCs w:val="24"/>
        </w:rPr>
        <w:t xml:space="preserve"> gás individual através de relógio</w:t>
      </w:r>
      <w:r w:rsidR="007B7B60">
        <w:rPr>
          <w:rFonts w:cstheme="minorHAnsi"/>
          <w:sz w:val="24"/>
          <w:szCs w:val="24"/>
        </w:rPr>
        <w:t>s</w:t>
      </w:r>
      <w:r w:rsidRPr="000B5446">
        <w:rPr>
          <w:rFonts w:cstheme="minorHAnsi"/>
          <w:sz w:val="24"/>
          <w:szCs w:val="24"/>
        </w:rPr>
        <w:t xml:space="preserve"> instalados conforme projeto</w:t>
      </w:r>
      <w:r w:rsidR="007B7B60">
        <w:rPr>
          <w:rFonts w:cstheme="minorHAnsi"/>
          <w:sz w:val="24"/>
          <w:szCs w:val="24"/>
        </w:rPr>
        <w:t>;</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19.4 - AR CONDICIONADO:</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Todas as </w:t>
      </w:r>
      <w:r>
        <w:rPr>
          <w:rFonts w:cstheme="minorHAnsi"/>
          <w:sz w:val="24"/>
          <w:szCs w:val="24"/>
        </w:rPr>
        <w:t>unidades</w:t>
      </w:r>
      <w:r w:rsidRPr="000B5446">
        <w:rPr>
          <w:rFonts w:cstheme="minorHAnsi"/>
          <w:sz w:val="24"/>
          <w:szCs w:val="24"/>
        </w:rPr>
        <w:t xml:space="preserve"> terão espera</w:t>
      </w:r>
      <w:r>
        <w:rPr>
          <w:rFonts w:cstheme="minorHAnsi"/>
          <w:sz w:val="24"/>
          <w:szCs w:val="24"/>
        </w:rPr>
        <w:t>s</w:t>
      </w:r>
      <w:r w:rsidRPr="000B5446">
        <w:rPr>
          <w:rFonts w:cstheme="minorHAnsi"/>
          <w:sz w:val="24"/>
          <w:szCs w:val="24"/>
        </w:rPr>
        <w:t xml:space="preserve"> para instalação de ar condicionado conforme projeto</w:t>
      </w:r>
      <w:r>
        <w:rPr>
          <w:rFonts w:cstheme="minorHAnsi"/>
          <w:sz w:val="24"/>
          <w:szCs w:val="24"/>
        </w:rPr>
        <w:t xml:space="preserve"> específico</w:t>
      </w:r>
      <w:r w:rsidRPr="000B5446">
        <w:rPr>
          <w:rFonts w:cstheme="minorHAnsi"/>
          <w:sz w:val="24"/>
          <w:szCs w:val="24"/>
        </w:rPr>
        <w:t>. Os aparelhos de ar condicionado bem como sua instala</w:t>
      </w:r>
      <w:r>
        <w:rPr>
          <w:rFonts w:cstheme="minorHAnsi"/>
          <w:sz w:val="24"/>
          <w:szCs w:val="24"/>
        </w:rPr>
        <w:t>ção serão</w:t>
      </w:r>
      <w:r w:rsidRPr="000B5446">
        <w:rPr>
          <w:rFonts w:cstheme="minorHAnsi"/>
          <w:sz w:val="24"/>
          <w:szCs w:val="24"/>
        </w:rPr>
        <w:t xml:space="preserve"> d</w:t>
      </w:r>
      <w:r w:rsidR="007B7B60">
        <w:rPr>
          <w:rFonts w:cstheme="minorHAnsi"/>
          <w:sz w:val="24"/>
          <w:szCs w:val="24"/>
        </w:rPr>
        <w:t>e responsabilidade do comprador;</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19.5 </w:t>
      </w:r>
      <w:r>
        <w:rPr>
          <w:rFonts w:cstheme="minorHAnsi"/>
          <w:sz w:val="24"/>
          <w:szCs w:val="24"/>
        </w:rPr>
        <w:t>–</w:t>
      </w:r>
      <w:r w:rsidRPr="000B5446">
        <w:rPr>
          <w:rFonts w:cstheme="minorHAnsi"/>
          <w:sz w:val="24"/>
          <w:szCs w:val="24"/>
        </w:rPr>
        <w:t xml:space="preserve"> CALEFAÇÃO</w:t>
      </w:r>
      <w:r>
        <w:rPr>
          <w:rFonts w:cstheme="minorHAnsi"/>
          <w:sz w:val="24"/>
          <w:szCs w:val="24"/>
        </w:rPr>
        <w:t>:</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Todas as </w:t>
      </w:r>
      <w:r>
        <w:rPr>
          <w:rFonts w:cstheme="minorHAnsi"/>
          <w:sz w:val="24"/>
          <w:szCs w:val="24"/>
        </w:rPr>
        <w:t>unidades</w:t>
      </w:r>
      <w:r w:rsidRPr="000B5446">
        <w:rPr>
          <w:rFonts w:cstheme="minorHAnsi"/>
          <w:sz w:val="24"/>
          <w:szCs w:val="24"/>
        </w:rPr>
        <w:t xml:space="preserve"> terão espera para calefação com sistema de radiadores</w:t>
      </w:r>
      <w:r>
        <w:rPr>
          <w:rFonts w:cstheme="minorHAnsi"/>
          <w:sz w:val="24"/>
          <w:szCs w:val="24"/>
        </w:rPr>
        <w:t xml:space="preserve"> conforme projeto específico</w:t>
      </w:r>
      <w:r w:rsidRPr="000B5446">
        <w:rPr>
          <w:rFonts w:cstheme="minorHAnsi"/>
          <w:sz w:val="24"/>
          <w:szCs w:val="24"/>
        </w:rPr>
        <w:t xml:space="preserve">. </w:t>
      </w:r>
      <w:r w:rsidR="007B7B60" w:rsidRPr="000B5446">
        <w:rPr>
          <w:rFonts w:cstheme="minorHAnsi"/>
          <w:sz w:val="24"/>
          <w:szCs w:val="24"/>
        </w:rPr>
        <w:t>Os radiadores e caldeiras bem como sua instalação serão</w:t>
      </w:r>
      <w:r w:rsidRPr="000B5446">
        <w:rPr>
          <w:rFonts w:cstheme="minorHAnsi"/>
          <w:sz w:val="24"/>
          <w:szCs w:val="24"/>
        </w:rPr>
        <w:t xml:space="preserve"> de responsabilidade do c</w:t>
      </w:r>
      <w:r w:rsidR="007B7B60">
        <w:rPr>
          <w:rFonts w:cstheme="minorHAnsi"/>
          <w:sz w:val="24"/>
          <w:szCs w:val="24"/>
        </w:rPr>
        <w:t>omprador;</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 xml:space="preserve">19.6 </w:t>
      </w:r>
      <w:r>
        <w:rPr>
          <w:rFonts w:cstheme="minorHAnsi"/>
          <w:sz w:val="24"/>
          <w:szCs w:val="24"/>
        </w:rPr>
        <w:t>–</w:t>
      </w:r>
      <w:r w:rsidRPr="000B5446">
        <w:rPr>
          <w:rFonts w:cstheme="minorHAnsi"/>
          <w:sz w:val="24"/>
          <w:szCs w:val="24"/>
        </w:rPr>
        <w:t xml:space="preserve"> LAREIRA</w:t>
      </w:r>
      <w:r>
        <w:rPr>
          <w:rFonts w:cstheme="minorHAnsi"/>
          <w:sz w:val="24"/>
          <w:szCs w:val="24"/>
        </w:rPr>
        <w:t>:</w:t>
      </w:r>
    </w:p>
    <w:p w:rsidR="007003B2" w:rsidRPr="000B5446" w:rsidRDefault="00B00926" w:rsidP="007003B2">
      <w:pPr>
        <w:spacing w:line="276" w:lineRule="auto"/>
        <w:jc w:val="both"/>
        <w:rPr>
          <w:rFonts w:cstheme="minorHAnsi"/>
          <w:sz w:val="24"/>
          <w:szCs w:val="24"/>
        </w:rPr>
      </w:pPr>
      <w:r>
        <w:rPr>
          <w:rFonts w:cstheme="minorHAnsi"/>
          <w:sz w:val="24"/>
          <w:szCs w:val="24"/>
        </w:rPr>
        <w:t>As u</w:t>
      </w:r>
      <w:r w:rsidR="007003B2">
        <w:rPr>
          <w:rFonts w:cstheme="minorHAnsi"/>
          <w:sz w:val="24"/>
          <w:szCs w:val="24"/>
        </w:rPr>
        <w:t xml:space="preserve">nidades com espera para lareiras terão dutos individuais, conforme </w:t>
      </w:r>
      <w:r>
        <w:rPr>
          <w:rFonts w:cstheme="minorHAnsi"/>
          <w:sz w:val="24"/>
          <w:szCs w:val="24"/>
        </w:rPr>
        <w:t>P</w:t>
      </w:r>
      <w:r w:rsidR="007003B2">
        <w:rPr>
          <w:rFonts w:cstheme="minorHAnsi"/>
          <w:sz w:val="24"/>
          <w:szCs w:val="24"/>
        </w:rPr>
        <w:t xml:space="preserve">rojeto </w:t>
      </w:r>
      <w:r>
        <w:rPr>
          <w:rFonts w:cstheme="minorHAnsi"/>
          <w:sz w:val="24"/>
          <w:szCs w:val="24"/>
        </w:rPr>
        <w:t>arquitetônico</w:t>
      </w:r>
      <w:r w:rsidR="007003B2">
        <w:rPr>
          <w:rFonts w:cstheme="minorHAnsi"/>
          <w:sz w:val="24"/>
          <w:szCs w:val="24"/>
        </w:rPr>
        <w:t>;</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t>20 – PERGOLADOS</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Os pergolados serão e</w:t>
      </w:r>
      <w:r w:rsidR="00B00926">
        <w:rPr>
          <w:rFonts w:cstheme="minorHAnsi"/>
          <w:sz w:val="24"/>
          <w:szCs w:val="24"/>
        </w:rPr>
        <w:t>m</w:t>
      </w:r>
      <w:r w:rsidRPr="000B5446">
        <w:rPr>
          <w:rFonts w:cstheme="minorHAnsi"/>
          <w:sz w:val="24"/>
          <w:szCs w:val="24"/>
        </w:rPr>
        <w:t xml:space="preserve"> madeira </w:t>
      </w:r>
      <w:r>
        <w:rPr>
          <w:rFonts w:cstheme="minorHAnsi"/>
          <w:sz w:val="24"/>
          <w:szCs w:val="24"/>
        </w:rPr>
        <w:t>de grápia ou similar,</w:t>
      </w:r>
      <w:r w:rsidRPr="000B5446">
        <w:rPr>
          <w:rFonts w:cstheme="minorHAnsi"/>
          <w:sz w:val="24"/>
          <w:szCs w:val="24"/>
        </w:rPr>
        <w:t xml:space="preserve"> pintad</w:t>
      </w:r>
      <w:r>
        <w:rPr>
          <w:rFonts w:cstheme="minorHAnsi"/>
          <w:sz w:val="24"/>
          <w:szCs w:val="24"/>
        </w:rPr>
        <w:t>os</w:t>
      </w:r>
      <w:r w:rsidRPr="000B5446">
        <w:rPr>
          <w:rFonts w:cstheme="minorHAnsi"/>
          <w:sz w:val="24"/>
          <w:szCs w:val="24"/>
        </w:rPr>
        <w:t xml:space="preserve"> com O</w:t>
      </w:r>
      <w:r w:rsidR="00B00926">
        <w:rPr>
          <w:rFonts w:cstheme="minorHAnsi"/>
          <w:sz w:val="24"/>
          <w:szCs w:val="24"/>
        </w:rPr>
        <w:t>smocolor;</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t>21 – PROJETO DO JARDIM E PAISAGISMO</w:t>
      </w:r>
    </w:p>
    <w:p w:rsidR="007003B2" w:rsidRDefault="007003B2" w:rsidP="007003B2">
      <w:pPr>
        <w:spacing w:line="276" w:lineRule="auto"/>
        <w:jc w:val="both"/>
        <w:rPr>
          <w:rFonts w:cstheme="minorHAnsi"/>
          <w:sz w:val="24"/>
          <w:szCs w:val="24"/>
        </w:rPr>
      </w:pPr>
      <w:r w:rsidRPr="000B5446">
        <w:rPr>
          <w:rFonts w:cstheme="minorHAnsi"/>
          <w:sz w:val="24"/>
          <w:szCs w:val="24"/>
        </w:rPr>
        <w:t xml:space="preserve">O projeto do jardim e paisagismo será executado por profissional qualificado próximo </w:t>
      </w:r>
      <w:r>
        <w:rPr>
          <w:rFonts w:cstheme="minorHAnsi"/>
          <w:sz w:val="24"/>
          <w:szCs w:val="24"/>
        </w:rPr>
        <w:t>ao termino da obra conforme projeto específico;.</w:t>
      </w:r>
    </w:p>
    <w:p w:rsidR="007003B2" w:rsidRDefault="007003B2" w:rsidP="007003B2">
      <w:pPr>
        <w:spacing w:line="276" w:lineRule="auto"/>
        <w:jc w:val="both"/>
        <w:rPr>
          <w:rFonts w:cstheme="minorHAnsi"/>
          <w:sz w:val="24"/>
          <w:szCs w:val="24"/>
        </w:rPr>
      </w:pPr>
      <w:r>
        <w:rPr>
          <w:rFonts w:cstheme="minorHAnsi"/>
          <w:sz w:val="24"/>
          <w:szCs w:val="24"/>
        </w:rPr>
        <w:t>22- ÁREAS DE LAZER:</w:t>
      </w:r>
    </w:p>
    <w:p w:rsidR="007003B2" w:rsidRPr="000B5446" w:rsidRDefault="00B00926" w:rsidP="007003B2">
      <w:pPr>
        <w:spacing w:line="276" w:lineRule="auto"/>
        <w:jc w:val="both"/>
        <w:rPr>
          <w:rFonts w:cstheme="minorHAnsi"/>
          <w:sz w:val="24"/>
          <w:szCs w:val="24"/>
        </w:rPr>
      </w:pPr>
      <w:r>
        <w:rPr>
          <w:rFonts w:cstheme="minorHAnsi"/>
          <w:sz w:val="24"/>
          <w:szCs w:val="24"/>
        </w:rPr>
        <w:t xml:space="preserve">Salão de Festas - </w:t>
      </w:r>
      <w:r w:rsidR="007003B2">
        <w:rPr>
          <w:rFonts w:cstheme="minorHAnsi"/>
          <w:sz w:val="24"/>
          <w:szCs w:val="24"/>
        </w:rPr>
        <w:t>paredes revestidas com reboco de argamassa com pintura acrílica;  piso revestido com porcelanato</w:t>
      </w:r>
      <w:r>
        <w:rPr>
          <w:rFonts w:cstheme="minorHAnsi"/>
          <w:sz w:val="24"/>
          <w:szCs w:val="24"/>
        </w:rPr>
        <w:t xml:space="preserve"> de </w:t>
      </w:r>
      <w:r w:rsidR="007003B2">
        <w:rPr>
          <w:rFonts w:cstheme="minorHAnsi"/>
          <w:sz w:val="24"/>
          <w:szCs w:val="24"/>
        </w:rPr>
        <w:t xml:space="preserve"> 60x60 </w:t>
      </w:r>
      <w:r>
        <w:rPr>
          <w:rFonts w:cstheme="minorHAnsi"/>
          <w:sz w:val="24"/>
          <w:szCs w:val="24"/>
        </w:rPr>
        <w:t>n</w:t>
      </w:r>
      <w:r w:rsidR="007003B2">
        <w:rPr>
          <w:rFonts w:cstheme="minorHAnsi"/>
          <w:sz w:val="24"/>
          <w:szCs w:val="24"/>
        </w:rPr>
        <w:t>as marcas Eliane, Secrisa, Itagres ou similar;</w:t>
      </w:r>
    </w:p>
    <w:p w:rsidR="007003B2" w:rsidRDefault="007003B2" w:rsidP="007003B2">
      <w:pPr>
        <w:spacing w:line="276" w:lineRule="auto"/>
        <w:jc w:val="both"/>
        <w:rPr>
          <w:rFonts w:cstheme="minorHAnsi"/>
          <w:b/>
          <w:sz w:val="24"/>
          <w:szCs w:val="24"/>
        </w:rPr>
      </w:pPr>
      <w:r w:rsidRPr="000B5446">
        <w:rPr>
          <w:rFonts w:cstheme="minorHAnsi"/>
          <w:b/>
          <w:sz w:val="24"/>
          <w:szCs w:val="24"/>
        </w:rPr>
        <w:lastRenderedPageBreak/>
        <w:t xml:space="preserve">22 </w:t>
      </w:r>
      <w:r>
        <w:rPr>
          <w:rFonts w:cstheme="minorHAnsi"/>
          <w:b/>
          <w:sz w:val="24"/>
          <w:szCs w:val="24"/>
        </w:rPr>
        <w:t>–</w:t>
      </w:r>
      <w:r w:rsidRPr="000B5446">
        <w:rPr>
          <w:rFonts w:cstheme="minorHAnsi"/>
          <w:b/>
          <w:sz w:val="24"/>
          <w:szCs w:val="24"/>
        </w:rPr>
        <w:t xml:space="preserve"> CERCAMENTO</w:t>
      </w:r>
      <w:r>
        <w:rPr>
          <w:rFonts w:cstheme="minorHAnsi"/>
          <w:b/>
          <w:sz w:val="24"/>
          <w:szCs w:val="24"/>
        </w:rPr>
        <w:t>:</w:t>
      </w:r>
    </w:p>
    <w:p w:rsidR="007003B2" w:rsidRPr="000B5446" w:rsidRDefault="007003B2" w:rsidP="007003B2">
      <w:pPr>
        <w:spacing w:line="276" w:lineRule="auto"/>
        <w:jc w:val="both"/>
        <w:rPr>
          <w:rFonts w:cstheme="minorHAnsi"/>
          <w:b/>
          <w:sz w:val="24"/>
          <w:szCs w:val="24"/>
        </w:rPr>
      </w:pPr>
      <w:r w:rsidRPr="00295718">
        <w:rPr>
          <w:rFonts w:cstheme="minorHAnsi"/>
          <w:sz w:val="24"/>
          <w:szCs w:val="24"/>
        </w:rPr>
        <w:t xml:space="preserve">Será com pilares </w:t>
      </w:r>
      <w:r>
        <w:rPr>
          <w:rFonts w:cstheme="minorHAnsi"/>
          <w:sz w:val="24"/>
          <w:szCs w:val="24"/>
        </w:rPr>
        <w:t xml:space="preserve">e mureta </w:t>
      </w:r>
      <w:r w:rsidRPr="00295718">
        <w:rPr>
          <w:rFonts w:cstheme="minorHAnsi"/>
          <w:sz w:val="24"/>
          <w:szCs w:val="24"/>
        </w:rPr>
        <w:t>e</w:t>
      </w:r>
      <w:r>
        <w:rPr>
          <w:rFonts w:cstheme="minorHAnsi"/>
          <w:sz w:val="24"/>
          <w:szCs w:val="24"/>
        </w:rPr>
        <w:t>m</w:t>
      </w:r>
      <w:r w:rsidRPr="00295718">
        <w:rPr>
          <w:rFonts w:cstheme="minorHAnsi"/>
          <w:sz w:val="24"/>
          <w:szCs w:val="24"/>
        </w:rPr>
        <w:t xml:space="preserve"> alvenaria com reboco rústico</w:t>
      </w:r>
      <w:r>
        <w:rPr>
          <w:rFonts w:cstheme="minorHAnsi"/>
          <w:sz w:val="24"/>
          <w:szCs w:val="24"/>
        </w:rPr>
        <w:t xml:space="preserve"> (riscado)</w:t>
      </w:r>
      <w:r w:rsidRPr="00295718">
        <w:rPr>
          <w:rFonts w:cstheme="minorHAnsi"/>
          <w:sz w:val="24"/>
          <w:szCs w:val="24"/>
        </w:rPr>
        <w:t xml:space="preserve"> e fechamento com gradil metálico</w:t>
      </w:r>
      <w:r>
        <w:rPr>
          <w:rFonts w:cstheme="minorHAnsi"/>
          <w:sz w:val="24"/>
          <w:szCs w:val="24"/>
        </w:rPr>
        <w:t xml:space="preserve"> na entrada principal</w:t>
      </w:r>
      <w:r w:rsidR="00B00926">
        <w:rPr>
          <w:rFonts w:cstheme="minorHAnsi"/>
          <w:sz w:val="24"/>
          <w:szCs w:val="24"/>
        </w:rPr>
        <w:t xml:space="preserve"> (Rua Santa Terezinha)</w:t>
      </w:r>
      <w:r>
        <w:rPr>
          <w:rFonts w:cstheme="minorHAnsi"/>
          <w:sz w:val="24"/>
          <w:szCs w:val="24"/>
        </w:rPr>
        <w:t xml:space="preserve"> e quadros </w:t>
      </w:r>
      <w:r w:rsidR="00B00926">
        <w:rPr>
          <w:rFonts w:cstheme="minorHAnsi"/>
          <w:sz w:val="24"/>
          <w:szCs w:val="24"/>
        </w:rPr>
        <w:t>com</w:t>
      </w:r>
      <w:r>
        <w:rPr>
          <w:rFonts w:cstheme="minorHAnsi"/>
          <w:sz w:val="24"/>
          <w:szCs w:val="24"/>
        </w:rPr>
        <w:t xml:space="preserve"> tela galvanizada</w:t>
      </w:r>
      <w:r w:rsidRPr="00295718">
        <w:rPr>
          <w:rFonts w:cstheme="minorHAnsi"/>
          <w:sz w:val="24"/>
          <w:szCs w:val="24"/>
        </w:rPr>
        <w:t xml:space="preserve"> </w:t>
      </w:r>
      <w:r w:rsidR="00B00926" w:rsidRPr="00295718">
        <w:rPr>
          <w:rFonts w:cstheme="minorHAnsi"/>
          <w:sz w:val="24"/>
          <w:szCs w:val="24"/>
        </w:rPr>
        <w:t>conforme</w:t>
      </w:r>
      <w:r w:rsidRPr="00295718">
        <w:rPr>
          <w:rFonts w:cstheme="minorHAnsi"/>
          <w:sz w:val="24"/>
          <w:szCs w:val="24"/>
        </w:rPr>
        <w:t xml:space="preserve"> </w:t>
      </w:r>
      <w:r w:rsidR="00B00926">
        <w:rPr>
          <w:rFonts w:cstheme="minorHAnsi"/>
          <w:sz w:val="24"/>
          <w:szCs w:val="24"/>
        </w:rPr>
        <w:t>P</w:t>
      </w:r>
      <w:r w:rsidRPr="00295718">
        <w:rPr>
          <w:rFonts w:cstheme="minorHAnsi"/>
          <w:sz w:val="24"/>
          <w:szCs w:val="24"/>
        </w:rPr>
        <w:t xml:space="preserve">rojeto </w:t>
      </w:r>
      <w:r w:rsidR="00B00926">
        <w:rPr>
          <w:rFonts w:cstheme="minorHAnsi"/>
          <w:sz w:val="24"/>
          <w:szCs w:val="24"/>
        </w:rPr>
        <w:t>A</w:t>
      </w:r>
      <w:r w:rsidRPr="00295718">
        <w:rPr>
          <w:rFonts w:cstheme="minorHAnsi"/>
          <w:sz w:val="24"/>
          <w:szCs w:val="24"/>
        </w:rPr>
        <w:t>rquitetônico</w:t>
      </w:r>
      <w:r w:rsidR="00B00926">
        <w:rPr>
          <w:rFonts w:cstheme="minorHAnsi"/>
          <w:sz w:val="24"/>
          <w:szCs w:val="24"/>
        </w:rPr>
        <w:t>;</w:t>
      </w:r>
    </w:p>
    <w:p w:rsidR="007003B2" w:rsidRPr="000B5446" w:rsidRDefault="007003B2" w:rsidP="007003B2">
      <w:pPr>
        <w:spacing w:line="276" w:lineRule="auto"/>
        <w:jc w:val="both"/>
        <w:rPr>
          <w:rFonts w:cstheme="minorHAnsi"/>
          <w:b/>
          <w:sz w:val="24"/>
          <w:szCs w:val="24"/>
        </w:rPr>
      </w:pPr>
      <w:r w:rsidRPr="000B5446">
        <w:rPr>
          <w:rFonts w:cstheme="minorHAnsi"/>
          <w:b/>
          <w:sz w:val="24"/>
          <w:szCs w:val="24"/>
        </w:rPr>
        <w:t>2</w:t>
      </w:r>
      <w:r w:rsidR="00B00926">
        <w:rPr>
          <w:rFonts w:cstheme="minorHAnsi"/>
          <w:b/>
          <w:sz w:val="24"/>
          <w:szCs w:val="24"/>
        </w:rPr>
        <w:t>3</w:t>
      </w:r>
      <w:r w:rsidRPr="000B5446">
        <w:rPr>
          <w:rFonts w:cstheme="minorHAnsi"/>
          <w:b/>
          <w:sz w:val="24"/>
          <w:szCs w:val="24"/>
        </w:rPr>
        <w:t xml:space="preserve"> - ENTREGA DA OBRA:</w:t>
      </w:r>
    </w:p>
    <w:p w:rsidR="007003B2" w:rsidRPr="000B5446" w:rsidRDefault="007003B2" w:rsidP="007003B2">
      <w:pPr>
        <w:spacing w:line="276" w:lineRule="auto"/>
        <w:jc w:val="both"/>
        <w:rPr>
          <w:rFonts w:cstheme="minorHAnsi"/>
          <w:sz w:val="24"/>
          <w:szCs w:val="24"/>
        </w:rPr>
      </w:pPr>
      <w:r w:rsidRPr="000B5446">
        <w:rPr>
          <w:rFonts w:cstheme="minorHAnsi"/>
          <w:sz w:val="24"/>
          <w:szCs w:val="24"/>
        </w:rPr>
        <w:t>Após a conclusão será feito o pedido de Habite-se, junto a Prefeitura Municipal de Canela, e posterior entrega das chaves aos respectivos compradores</w:t>
      </w:r>
      <w:r w:rsidR="00B00926">
        <w:rPr>
          <w:rFonts w:cstheme="minorHAnsi"/>
          <w:sz w:val="24"/>
          <w:szCs w:val="24"/>
        </w:rPr>
        <w:t>;</w:t>
      </w:r>
    </w:p>
    <w:p w:rsidR="007003B2" w:rsidRPr="000B5446" w:rsidRDefault="00B00926" w:rsidP="007003B2">
      <w:pPr>
        <w:spacing w:line="276" w:lineRule="auto"/>
        <w:jc w:val="both"/>
        <w:rPr>
          <w:rFonts w:cstheme="minorHAnsi"/>
          <w:b/>
          <w:sz w:val="24"/>
          <w:szCs w:val="24"/>
        </w:rPr>
      </w:pPr>
      <w:r>
        <w:rPr>
          <w:rFonts w:cstheme="minorHAnsi"/>
          <w:b/>
          <w:sz w:val="24"/>
          <w:szCs w:val="24"/>
        </w:rPr>
        <w:t>24</w:t>
      </w:r>
      <w:r w:rsidR="007003B2" w:rsidRPr="000B5446">
        <w:rPr>
          <w:rFonts w:cstheme="minorHAnsi"/>
          <w:b/>
          <w:sz w:val="24"/>
          <w:szCs w:val="24"/>
        </w:rPr>
        <w:t xml:space="preserve"> – DISPOSIÇÕES FINAIS:</w:t>
      </w:r>
    </w:p>
    <w:p w:rsidR="007003B2" w:rsidRPr="000B5446" w:rsidRDefault="00B00926" w:rsidP="007003B2">
      <w:pPr>
        <w:spacing w:line="276" w:lineRule="auto"/>
        <w:jc w:val="both"/>
        <w:rPr>
          <w:rFonts w:cstheme="minorHAnsi"/>
          <w:sz w:val="24"/>
          <w:szCs w:val="24"/>
        </w:rPr>
      </w:pPr>
      <w:r>
        <w:rPr>
          <w:rFonts w:cstheme="minorHAnsi"/>
          <w:sz w:val="24"/>
          <w:szCs w:val="24"/>
        </w:rPr>
        <w:t>24</w:t>
      </w:r>
      <w:r w:rsidR="007003B2" w:rsidRPr="000B5446">
        <w:rPr>
          <w:rFonts w:cstheme="minorHAnsi"/>
          <w:sz w:val="24"/>
          <w:szCs w:val="24"/>
        </w:rPr>
        <w:t xml:space="preserve">.1 Maiores informações consultar os projetos específicos. </w:t>
      </w:r>
    </w:p>
    <w:p w:rsidR="007003B2" w:rsidRPr="000B5446" w:rsidRDefault="00B00926" w:rsidP="007003B2">
      <w:pPr>
        <w:spacing w:line="276" w:lineRule="auto"/>
        <w:jc w:val="both"/>
        <w:rPr>
          <w:rFonts w:cstheme="minorHAnsi"/>
          <w:sz w:val="24"/>
          <w:szCs w:val="24"/>
        </w:rPr>
      </w:pPr>
      <w:r>
        <w:rPr>
          <w:rFonts w:cstheme="minorHAnsi"/>
          <w:sz w:val="24"/>
          <w:szCs w:val="24"/>
        </w:rPr>
        <w:t>24</w:t>
      </w:r>
      <w:r w:rsidR="007003B2" w:rsidRPr="000B5446">
        <w:rPr>
          <w:rFonts w:cstheme="minorHAnsi"/>
          <w:sz w:val="24"/>
          <w:szCs w:val="24"/>
        </w:rPr>
        <w:t>.2 Na execução dos trabalhos de construção, tanto quanto na elaboração dos projetos, serão obedecidos os preceitos técnicos normatizados, critério este que prevalecerá em qualquer caso omisso no projeto ou nas especificações que possam originar dúvidas de interpretação.</w:t>
      </w:r>
    </w:p>
    <w:p w:rsidR="007003B2" w:rsidRDefault="007003B2" w:rsidP="007003B2">
      <w:pPr>
        <w:spacing w:line="276" w:lineRule="auto"/>
        <w:jc w:val="right"/>
        <w:rPr>
          <w:rFonts w:cstheme="minorHAnsi"/>
          <w:sz w:val="24"/>
          <w:szCs w:val="24"/>
        </w:rPr>
      </w:pPr>
    </w:p>
    <w:p w:rsidR="00D82BBB" w:rsidRPr="00204BB6" w:rsidRDefault="00D82BBB" w:rsidP="00204BB6"/>
    <w:sectPr w:rsidR="00D82BBB" w:rsidRPr="00204BB6" w:rsidSect="0094283C">
      <w:headerReference w:type="default" r:id="rId8"/>
      <w:footerReference w:type="default" r:id="rId9"/>
      <w:pgSz w:w="11906" w:h="16838"/>
      <w:pgMar w:top="1816" w:right="1701" w:bottom="1417" w:left="1701" w:header="850" w:footer="712"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1104" w:rsidRDefault="00F71104" w:rsidP="00113852">
      <w:pPr>
        <w:spacing w:after="0" w:line="240" w:lineRule="auto"/>
      </w:pPr>
      <w:r>
        <w:separator/>
      </w:r>
    </w:p>
  </w:endnote>
  <w:endnote w:type="continuationSeparator" w:id="0">
    <w:p w:rsidR="00F71104" w:rsidRDefault="00F71104" w:rsidP="001138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283C" w:rsidRDefault="0094283C" w:rsidP="00113852">
    <w:pPr>
      <w:pStyle w:val="Rodap"/>
      <w:pBdr>
        <w:bottom w:val="single" w:sz="12" w:space="1" w:color="auto"/>
      </w:pBdr>
      <w:jc w:val="center"/>
      <w:rPr>
        <w:rFonts w:ascii="Arial" w:hAnsi="Arial" w:cs="Arial"/>
        <w:sz w:val="24"/>
      </w:rPr>
    </w:pPr>
  </w:p>
  <w:p w:rsidR="00DA0F9E" w:rsidRDefault="00DA0F9E" w:rsidP="00113852">
    <w:pPr>
      <w:pStyle w:val="Rodap"/>
      <w:jc w:val="center"/>
      <w:rPr>
        <w:rFonts w:ascii="Arial" w:hAnsi="Arial" w:cs="Arial"/>
        <w:sz w:val="24"/>
      </w:rPr>
    </w:pPr>
  </w:p>
  <w:p w:rsidR="00113852" w:rsidRPr="00113852" w:rsidRDefault="00113852" w:rsidP="00113852">
    <w:pPr>
      <w:pStyle w:val="Rodap"/>
      <w:jc w:val="center"/>
      <w:rPr>
        <w:rFonts w:ascii="Arial" w:hAnsi="Arial" w:cs="Arial"/>
        <w:sz w:val="24"/>
      </w:rPr>
    </w:pPr>
    <w:r w:rsidRPr="00113852">
      <w:rPr>
        <w:rFonts w:ascii="Arial" w:hAnsi="Arial" w:cs="Arial"/>
        <w:sz w:val="24"/>
      </w:rPr>
      <w:t>Rua Osvaldo Aranha, 391, Sala 12 | Galeria Florida – Canela/RS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1104" w:rsidRDefault="00F71104" w:rsidP="00113852">
      <w:pPr>
        <w:spacing w:after="0" w:line="240" w:lineRule="auto"/>
      </w:pPr>
      <w:r>
        <w:separator/>
      </w:r>
    </w:p>
  </w:footnote>
  <w:footnote w:type="continuationSeparator" w:id="0">
    <w:p w:rsidR="00F71104" w:rsidRDefault="00F71104" w:rsidP="001138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283C" w:rsidRDefault="0094283C">
    <w:pPr>
      <w:pStyle w:val="Cabealho"/>
      <w:rPr>
        <w:rFonts w:ascii="Arial" w:hAnsi="Arial" w:cs="Arial"/>
        <w:noProof/>
        <w:lang w:eastAsia="pt-BR"/>
      </w:rPr>
    </w:pPr>
    <w:r>
      <w:rPr>
        <w:rFonts w:ascii="Arial" w:hAnsi="Arial" w:cs="Arial"/>
        <w:noProof/>
        <w:lang w:eastAsia="pt-BR"/>
      </w:rPr>
      <w:drawing>
        <wp:anchor distT="0" distB="0" distL="114300" distR="114300" simplePos="0" relativeHeight="251658240" behindDoc="1" locked="0" layoutInCell="1" allowOverlap="1">
          <wp:simplePos x="0" y="0"/>
          <wp:positionH relativeFrom="margin">
            <wp:posOffset>53627</wp:posOffset>
          </wp:positionH>
          <wp:positionV relativeFrom="paragraph">
            <wp:posOffset>-470739</wp:posOffset>
          </wp:positionV>
          <wp:extent cx="2796707" cy="810883"/>
          <wp:effectExtent l="19050" t="0" r="3643"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P&amp;R.jp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796707" cy="810883"/>
                  </a:xfrm>
                  <a:prstGeom prst="rect">
                    <a:avLst/>
                  </a:prstGeom>
                </pic:spPr>
              </pic:pic>
            </a:graphicData>
          </a:graphic>
        </wp:anchor>
      </w:drawing>
    </w:r>
  </w:p>
  <w:p w:rsidR="0094283C" w:rsidRPr="00113852" w:rsidRDefault="0094283C" w:rsidP="00DA0F9E">
    <w:pPr>
      <w:pStyle w:val="Cabealho"/>
      <w:pBdr>
        <w:bottom w:val="single" w:sz="12" w:space="1" w:color="auto"/>
      </w:pBdr>
      <w:tabs>
        <w:tab w:val="left" w:pos="4904"/>
      </w:tabs>
      <w:rPr>
        <w:rFonts w:ascii="Arial" w:hAnsi="Arial" w:cs="Aria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B956D8"/>
    <w:multiLevelType w:val="hybridMultilevel"/>
    <w:tmpl w:val="D22680A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8A11AF4"/>
    <w:multiLevelType w:val="hybridMultilevel"/>
    <w:tmpl w:val="21B2FD7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DEB468D"/>
    <w:multiLevelType w:val="hybridMultilevel"/>
    <w:tmpl w:val="214CE4E6"/>
    <w:lvl w:ilvl="0" w:tplc="0F8CE20A">
      <w:start w:val="60"/>
      <w:numFmt w:val="bullet"/>
      <w:lvlText w:val=""/>
      <w:lvlJc w:val="left"/>
      <w:pPr>
        <w:ind w:left="720" w:hanging="360"/>
      </w:pPr>
      <w:rPr>
        <w:rFonts w:ascii="Symbol" w:eastAsiaTheme="minorHAnsi"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36F766B5"/>
    <w:multiLevelType w:val="hybridMultilevel"/>
    <w:tmpl w:val="3D22C51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3B7C3470"/>
    <w:multiLevelType w:val="hybridMultilevel"/>
    <w:tmpl w:val="79E6D77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3D5A7065"/>
    <w:multiLevelType w:val="hybridMultilevel"/>
    <w:tmpl w:val="0814669A"/>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57D43532"/>
    <w:multiLevelType w:val="hybridMultilevel"/>
    <w:tmpl w:val="29EE0C20"/>
    <w:lvl w:ilvl="0" w:tplc="9862725E">
      <w:start w:val="1"/>
      <w:numFmt w:val="lowerLetter"/>
      <w:lvlText w:val="%1)"/>
      <w:lvlJc w:val="left"/>
      <w:pPr>
        <w:ind w:left="720" w:hanging="360"/>
      </w:pPr>
      <w:rPr>
        <w:rFonts w:asciiTheme="minorHAnsi" w:eastAsiaTheme="minorHAnsi" w:hAnsiTheme="minorHAnsi" w:cstheme="minorHAnsi"/>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5D77665F"/>
    <w:multiLevelType w:val="hybridMultilevel"/>
    <w:tmpl w:val="692649FE"/>
    <w:lvl w:ilvl="0" w:tplc="E55C8E02">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6A743CB8"/>
    <w:multiLevelType w:val="hybridMultilevel"/>
    <w:tmpl w:val="CFE03B0E"/>
    <w:lvl w:ilvl="0" w:tplc="04160017">
      <w:start w:val="1"/>
      <w:numFmt w:val="lowerLetter"/>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6B600407"/>
    <w:multiLevelType w:val="hybridMultilevel"/>
    <w:tmpl w:val="F6907EB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70A53387"/>
    <w:multiLevelType w:val="hybridMultilevel"/>
    <w:tmpl w:val="E9E8EDD4"/>
    <w:lvl w:ilvl="0" w:tplc="04160017">
      <w:start w:val="1"/>
      <w:numFmt w:val="lowerLetter"/>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721011D8"/>
    <w:multiLevelType w:val="hybridMultilevel"/>
    <w:tmpl w:val="8E42E36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1"/>
  </w:num>
  <w:num w:numId="2">
    <w:abstractNumId w:val="7"/>
  </w:num>
  <w:num w:numId="3">
    <w:abstractNumId w:val="9"/>
  </w:num>
  <w:num w:numId="4">
    <w:abstractNumId w:val="3"/>
  </w:num>
  <w:num w:numId="5">
    <w:abstractNumId w:val="0"/>
  </w:num>
  <w:num w:numId="6">
    <w:abstractNumId w:val="8"/>
  </w:num>
  <w:num w:numId="7">
    <w:abstractNumId w:val="1"/>
  </w:num>
  <w:num w:numId="8">
    <w:abstractNumId w:val="10"/>
  </w:num>
  <w:num w:numId="9">
    <w:abstractNumId w:val="6"/>
  </w:num>
  <w:num w:numId="10">
    <w:abstractNumId w:val="2"/>
  </w:num>
  <w:num w:numId="11">
    <w:abstractNumId w:val="4"/>
  </w:num>
  <w:num w:numId="1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drawingGridHorizontalSpacing w:val="110"/>
  <w:displayHorizontalDrawingGridEvery w:val="2"/>
  <w:characterSpacingControl w:val="doNotCompress"/>
  <w:hdrShapeDefaults>
    <o:shapedefaults v:ext="edit" spidmax="66562"/>
  </w:hdrShapeDefaults>
  <w:footnotePr>
    <w:footnote w:id="-1"/>
    <w:footnote w:id="0"/>
  </w:footnotePr>
  <w:endnotePr>
    <w:endnote w:id="-1"/>
    <w:endnote w:id="0"/>
  </w:endnotePr>
  <w:compat/>
  <w:rsids>
    <w:rsidRoot w:val="00113852"/>
    <w:rsid w:val="000052D4"/>
    <w:rsid w:val="000168E0"/>
    <w:rsid w:val="00026CF6"/>
    <w:rsid w:val="00062D33"/>
    <w:rsid w:val="000B6C0E"/>
    <w:rsid w:val="000B7167"/>
    <w:rsid w:val="000F66FC"/>
    <w:rsid w:val="00113852"/>
    <w:rsid w:val="001262E4"/>
    <w:rsid w:val="0013648E"/>
    <w:rsid w:val="00145CEB"/>
    <w:rsid w:val="00147454"/>
    <w:rsid w:val="00172B66"/>
    <w:rsid w:val="00175A3B"/>
    <w:rsid w:val="001A1EEA"/>
    <w:rsid w:val="001B1BB4"/>
    <w:rsid w:val="00204BB6"/>
    <w:rsid w:val="00264D8D"/>
    <w:rsid w:val="00291BEC"/>
    <w:rsid w:val="002A0761"/>
    <w:rsid w:val="002A1893"/>
    <w:rsid w:val="002E703F"/>
    <w:rsid w:val="00387B39"/>
    <w:rsid w:val="00390346"/>
    <w:rsid w:val="00396730"/>
    <w:rsid w:val="00454801"/>
    <w:rsid w:val="00463509"/>
    <w:rsid w:val="00476160"/>
    <w:rsid w:val="00492E89"/>
    <w:rsid w:val="004A4F6F"/>
    <w:rsid w:val="005116FC"/>
    <w:rsid w:val="00564F6F"/>
    <w:rsid w:val="005D56C9"/>
    <w:rsid w:val="00604B7D"/>
    <w:rsid w:val="00622BD3"/>
    <w:rsid w:val="006A3352"/>
    <w:rsid w:val="006C322E"/>
    <w:rsid w:val="006C45B7"/>
    <w:rsid w:val="006D0D43"/>
    <w:rsid w:val="006F147A"/>
    <w:rsid w:val="007003B2"/>
    <w:rsid w:val="00714593"/>
    <w:rsid w:val="00723EEA"/>
    <w:rsid w:val="00754CD3"/>
    <w:rsid w:val="0076702C"/>
    <w:rsid w:val="007721BA"/>
    <w:rsid w:val="00786561"/>
    <w:rsid w:val="007B3696"/>
    <w:rsid w:val="007B7B60"/>
    <w:rsid w:val="00820946"/>
    <w:rsid w:val="00832FBF"/>
    <w:rsid w:val="00837564"/>
    <w:rsid w:val="00862605"/>
    <w:rsid w:val="00875FCA"/>
    <w:rsid w:val="008E268F"/>
    <w:rsid w:val="0094283C"/>
    <w:rsid w:val="009473D2"/>
    <w:rsid w:val="0095178A"/>
    <w:rsid w:val="009C4B5D"/>
    <w:rsid w:val="00A05338"/>
    <w:rsid w:val="00A2064B"/>
    <w:rsid w:val="00A77D4F"/>
    <w:rsid w:val="00B00926"/>
    <w:rsid w:val="00B35E1A"/>
    <w:rsid w:val="00B51CB9"/>
    <w:rsid w:val="00BB0D14"/>
    <w:rsid w:val="00BD628A"/>
    <w:rsid w:val="00BD6F0F"/>
    <w:rsid w:val="00BE3878"/>
    <w:rsid w:val="00BF42AB"/>
    <w:rsid w:val="00C030E9"/>
    <w:rsid w:val="00C14761"/>
    <w:rsid w:val="00C21793"/>
    <w:rsid w:val="00C647D3"/>
    <w:rsid w:val="00C84B5C"/>
    <w:rsid w:val="00C90FD5"/>
    <w:rsid w:val="00CC28BD"/>
    <w:rsid w:val="00CD210D"/>
    <w:rsid w:val="00D01544"/>
    <w:rsid w:val="00D31B40"/>
    <w:rsid w:val="00D5163D"/>
    <w:rsid w:val="00D672AE"/>
    <w:rsid w:val="00D742A2"/>
    <w:rsid w:val="00D82BBB"/>
    <w:rsid w:val="00DA0F9E"/>
    <w:rsid w:val="00DB3118"/>
    <w:rsid w:val="00DD528C"/>
    <w:rsid w:val="00DE145A"/>
    <w:rsid w:val="00E122C1"/>
    <w:rsid w:val="00E30A2D"/>
    <w:rsid w:val="00E339CA"/>
    <w:rsid w:val="00E37A5E"/>
    <w:rsid w:val="00E55290"/>
    <w:rsid w:val="00EA27CD"/>
    <w:rsid w:val="00EC59E6"/>
    <w:rsid w:val="00F352C1"/>
    <w:rsid w:val="00F71104"/>
    <w:rsid w:val="00F738DA"/>
    <w:rsid w:val="00F759C4"/>
    <w:rsid w:val="00FA59DD"/>
    <w:rsid w:val="00FB0BBD"/>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65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4F6F"/>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1385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13852"/>
  </w:style>
  <w:style w:type="paragraph" w:styleId="Rodap">
    <w:name w:val="footer"/>
    <w:basedOn w:val="Normal"/>
    <w:link w:val="RodapChar"/>
    <w:uiPriority w:val="99"/>
    <w:unhideWhenUsed/>
    <w:rsid w:val="00113852"/>
    <w:pPr>
      <w:tabs>
        <w:tab w:val="center" w:pos="4252"/>
        <w:tab w:val="right" w:pos="8504"/>
      </w:tabs>
      <w:spacing w:after="0" w:line="240" w:lineRule="auto"/>
    </w:pPr>
  </w:style>
  <w:style w:type="character" w:customStyle="1" w:styleId="RodapChar">
    <w:name w:val="Rodapé Char"/>
    <w:basedOn w:val="Fontepargpadro"/>
    <w:link w:val="Rodap"/>
    <w:uiPriority w:val="99"/>
    <w:rsid w:val="00113852"/>
  </w:style>
  <w:style w:type="paragraph" w:styleId="PargrafodaLista">
    <w:name w:val="List Paragraph"/>
    <w:basedOn w:val="Normal"/>
    <w:uiPriority w:val="34"/>
    <w:qFormat/>
    <w:rsid w:val="00832FBF"/>
    <w:pPr>
      <w:ind w:left="720"/>
      <w:contextualSpacing/>
    </w:pPr>
  </w:style>
  <w:style w:type="character" w:styleId="Hyperlink">
    <w:name w:val="Hyperlink"/>
    <w:basedOn w:val="Fontepargpadro"/>
    <w:uiPriority w:val="99"/>
    <w:unhideWhenUsed/>
    <w:rsid w:val="00026CF6"/>
    <w:rPr>
      <w:color w:val="0563C1" w:themeColor="hyperlink"/>
      <w:u w:val="single"/>
    </w:rPr>
  </w:style>
  <w:style w:type="character" w:customStyle="1" w:styleId="grame">
    <w:name w:val="grame"/>
    <w:basedOn w:val="Fontepargpadro"/>
    <w:rsid w:val="007003B2"/>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091B6D-D121-47FD-9CBA-02290D645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9</Pages>
  <Words>1881</Words>
  <Characters>10159</Characters>
  <Application>Microsoft Office Word</Application>
  <DocSecurity>0</DocSecurity>
  <Lines>84</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 Neubarth</dc:creator>
  <cp:lastModifiedBy>Roberto</cp:lastModifiedBy>
  <cp:revision>3</cp:revision>
  <cp:lastPrinted>2020-03-18T18:22:00Z</cp:lastPrinted>
  <dcterms:created xsi:type="dcterms:W3CDTF">2020-06-25T17:40:00Z</dcterms:created>
  <dcterms:modified xsi:type="dcterms:W3CDTF">2020-06-25T17:54:00Z</dcterms:modified>
</cp:coreProperties>
</file>